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3E" w:rsidRDefault="004B4234" w:rsidP="004B42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1804">
        <w:rPr>
          <w:rFonts w:ascii="Times New Roman" w:hAnsi="Times New Roman" w:cs="Times New Roman"/>
          <w:b/>
          <w:sz w:val="32"/>
          <w:szCs w:val="32"/>
        </w:rPr>
        <w:t xml:space="preserve">Положення </w:t>
      </w:r>
      <w:r w:rsidR="00AB1804" w:rsidRPr="00AB1804">
        <w:rPr>
          <w:rFonts w:ascii="Times New Roman" w:hAnsi="Times New Roman" w:cs="Times New Roman"/>
          <w:b/>
          <w:sz w:val="32"/>
          <w:szCs w:val="32"/>
        </w:rPr>
        <w:t xml:space="preserve">конкурсу </w:t>
      </w:r>
    </w:p>
    <w:p w:rsidR="00AB1804" w:rsidRDefault="00320FE5" w:rsidP="004B42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«Кращі </w:t>
      </w:r>
      <w:r w:rsidR="00AB1804" w:rsidRPr="00AB1804">
        <w:rPr>
          <w:rFonts w:ascii="Times New Roman" w:hAnsi="Times New Roman" w:cs="Times New Roman"/>
          <w:b/>
          <w:sz w:val="32"/>
          <w:szCs w:val="32"/>
        </w:rPr>
        <w:t>інклюзивн</w:t>
      </w:r>
      <w:r>
        <w:rPr>
          <w:rFonts w:ascii="Times New Roman" w:hAnsi="Times New Roman" w:cs="Times New Roman"/>
          <w:b/>
          <w:sz w:val="32"/>
          <w:szCs w:val="32"/>
        </w:rPr>
        <w:t>і</w:t>
      </w:r>
      <w:r w:rsidR="00AB1804" w:rsidRPr="00AB1804">
        <w:rPr>
          <w:rFonts w:ascii="Times New Roman" w:hAnsi="Times New Roman" w:cs="Times New Roman"/>
          <w:b/>
          <w:sz w:val="32"/>
          <w:szCs w:val="32"/>
        </w:rPr>
        <w:t xml:space="preserve"> практик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="00266D3E">
        <w:rPr>
          <w:rFonts w:ascii="Times New Roman" w:hAnsi="Times New Roman" w:cs="Times New Roman"/>
          <w:b/>
          <w:sz w:val="32"/>
          <w:szCs w:val="32"/>
        </w:rPr>
        <w:t xml:space="preserve"> України</w:t>
      </w:r>
      <w:r>
        <w:rPr>
          <w:rFonts w:ascii="Times New Roman" w:hAnsi="Times New Roman" w:cs="Times New Roman"/>
          <w:b/>
          <w:sz w:val="32"/>
          <w:szCs w:val="32"/>
        </w:rPr>
        <w:t>» - 202</w:t>
      </w:r>
      <w:r w:rsidR="008A6E32"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 w:rsidR="00AB1804" w:rsidRPr="00AB180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B1804" w:rsidRDefault="00AB1804" w:rsidP="00AB18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804" w:rsidRDefault="00AB1804" w:rsidP="001353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804">
        <w:rPr>
          <w:rFonts w:ascii="Times New Roman" w:hAnsi="Times New Roman" w:cs="Times New Roman"/>
          <w:sz w:val="28"/>
          <w:szCs w:val="28"/>
        </w:rPr>
        <w:t>По всі</w:t>
      </w:r>
      <w:r w:rsidR="009C6B4F">
        <w:rPr>
          <w:rFonts w:ascii="Times New Roman" w:hAnsi="Times New Roman" w:cs="Times New Roman"/>
          <w:sz w:val="28"/>
          <w:szCs w:val="28"/>
        </w:rPr>
        <w:t>й</w:t>
      </w:r>
      <w:r w:rsidRPr="00AB1804">
        <w:rPr>
          <w:rFonts w:ascii="Times New Roman" w:hAnsi="Times New Roman" w:cs="Times New Roman"/>
          <w:sz w:val="28"/>
          <w:szCs w:val="28"/>
        </w:rPr>
        <w:t xml:space="preserve"> Україні громадські організації, батьківські спільноти, танцювальні та театральні студії, музичні колективи, спортивні клуби, фотографи й просто небайдужі люди проводять інклюзивні заходи, створюють інклюзивні команди та реалізують інклюзивні проекти. Це дуже цікаві та корисні практики, але, нажаль, про них мало кому відомо. </w:t>
      </w:r>
      <w:r w:rsidR="009C6B4F">
        <w:rPr>
          <w:rFonts w:ascii="Times New Roman" w:hAnsi="Times New Roman" w:cs="Times New Roman"/>
          <w:sz w:val="28"/>
          <w:szCs w:val="28"/>
        </w:rPr>
        <w:t>Інформування громади про такі практики та о</w:t>
      </w:r>
      <w:r w:rsidRPr="00AB1804">
        <w:rPr>
          <w:rFonts w:ascii="Times New Roman" w:hAnsi="Times New Roman" w:cs="Times New Roman"/>
          <w:sz w:val="28"/>
          <w:szCs w:val="28"/>
        </w:rPr>
        <w:t xml:space="preserve">бмін досвідом – це </w:t>
      </w:r>
      <w:r w:rsidR="009C6B4F">
        <w:rPr>
          <w:rFonts w:ascii="Times New Roman" w:hAnsi="Times New Roman" w:cs="Times New Roman"/>
          <w:sz w:val="28"/>
          <w:szCs w:val="28"/>
        </w:rPr>
        <w:t>важливі</w:t>
      </w:r>
      <w:r w:rsidR="00135390">
        <w:rPr>
          <w:rFonts w:ascii="Times New Roman" w:hAnsi="Times New Roman" w:cs="Times New Roman"/>
          <w:sz w:val="28"/>
          <w:szCs w:val="28"/>
        </w:rPr>
        <w:t xml:space="preserve"> </w:t>
      </w:r>
      <w:r w:rsidRPr="00AB1804">
        <w:rPr>
          <w:rFonts w:ascii="Times New Roman" w:hAnsi="Times New Roman" w:cs="Times New Roman"/>
          <w:sz w:val="28"/>
          <w:szCs w:val="28"/>
        </w:rPr>
        <w:t>шлях</w:t>
      </w:r>
      <w:r w:rsidR="009C6B4F">
        <w:rPr>
          <w:rFonts w:ascii="Times New Roman" w:hAnsi="Times New Roman" w:cs="Times New Roman"/>
          <w:sz w:val="28"/>
          <w:szCs w:val="28"/>
        </w:rPr>
        <w:t>и</w:t>
      </w:r>
      <w:r w:rsidRPr="00AB1804">
        <w:rPr>
          <w:rFonts w:ascii="Times New Roman" w:hAnsi="Times New Roman" w:cs="Times New Roman"/>
          <w:sz w:val="28"/>
          <w:szCs w:val="28"/>
        </w:rPr>
        <w:t xml:space="preserve"> вирішення проблеми створення інклюзивного суспільства.</w:t>
      </w:r>
    </w:p>
    <w:p w:rsidR="00AB1804" w:rsidRDefault="00AB1804" w:rsidP="00AB18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804" w:rsidRPr="00DE65D6" w:rsidRDefault="00AB1804" w:rsidP="00AB1804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Загальні</w:t>
      </w:r>
      <w:r w:rsidRPr="00DE65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положення</w:t>
      </w:r>
    </w:p>
    <w:p w:rsidR="00AB1804" w:rsidRDefault="00AB1804" w:rsidP="000D2268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AB1804">
        <w:rPr>
          <w:rFonts w:ascii="Times New Roman" w:hAnsi="Times New Roman" w:cs="Times New Roman"/>
          <w:sz w:val="28"/>
          <w:szCs w:val="28"/>
          <w:lang w:val="uk-UA"/>
        </w:rPr>
        <w:t xml:space="preserve">онкурс </w:t>
      </w:r>
      <w:r w:rsidR="00135390">
        <w:rPr>
          <w:rFonts w:ascii="Times New Roman" w:hAnsi="Times New Roman" w:cs="Times New Roman"/>
          <w:sz w:val="28"/>
          <w:szCs w:val="28"/>
          <w:lang w:val="uk-UA"/>
        </w:rPr>
        <w:t xml:space="preserve">«Кращі </w:t>
      </w:r>
      <w:r w:rsidRPr="00AB1804">
        <w:rPr>
          <w:rFonts w:ascii="Times New Roman" w:hAnsi="Times New Roman" w:cs="Times New Roman"/>
          <w:sz w:val="28"/>
          <w:szCs w:val="28"/>
          <w:lang w:val="uk-UA"/>
        </w:rPr>
        <w:t>інклюзивн</w:t>
      </w:r>
      <w:r w:rsidR="0013539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B1804">
        <w:rPr>
          <w:rFonts w:ascii="Times New Roman" w:hAnsi="Times New Roman" w:cs="Times New Roman"/>
          <w:sz w:val="28"/>
          <w:szCs w:val="28"/>
          <w:lang w:val="uk-UA"/>
        </w:rPr>
        <w:t xml:space="preserve"> практик</w:t>
      </w:r>
      <w:r w:rsidR="0013539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66D3E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135390">
        <w:rPr>
          <w:rFonts w:ascii="Times New Roman" w:hAnsi="Times New Roman" w:cs="Times New Roman"/>
          <w:sz w:val="28"/>
          <w:szCs w:val="28"/>
          <w:lang w:val="uk-UA"/>
        </w:rPr>
        <w:t>» - 202</w:t>
      </w:r>
      <w:r w:rsidR="008A6E3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B1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(далі Конкурс) є соціокультурним заходом, який спрямований на </w:t>
      </w:r>
      <w:r w:rsidRPr="00AB1804">
        <w:rPr>
          <w:rFonts w:ascii="Times New Roman" w:hAnsi="Times New Roman" w:cs="Times New Roman"/>
          <w:sz w:val="28"/>
          <w:szCs w:val="28"/>
          <w:lang w:val="uk-UA"/>
        </w:rPr>
        <w:t>популяризаці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B1804">
        <w:rPr>
          <w:rFonts w:ascii="Times New Roman" w:hAnsi="Times New Roman" w:cs="Times New Roman"/>
          <w:sz w:val="28"/>
          <w:szCs w:val="28"/>
          <w:lang w:val="uk-UA"/>
        </w:rPr>
        <w:t xml:space="preserve"> досягнень </w:t>
      </w:r>
      <w:r w:rsidR="000D226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B1804">
        <w:rPr>
          <w:rFonts w:ascii="Times New Roman" w:hAnsi="Times New Roman" w:cs="Times New Roman"/>
          <w:sz w:val="28"/>
          <w:szCs w:val="28"/>
          <w:lang w:val="uk-UA"/>
        </w:rPr>
        <w:t xml:space="preserve"> сфері соціальної інклюзії, досвіду подолання соціального відчуження, а також ініціаці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B1804">
        <w:rPr>
          <w:rFonts w:ascii="Times New Roman" w:hAnsi="Times New Roman" w:cs="Times New Roman"/>
          <w:sz w:val="28"/>
          <w:szCs w:val="28"/>
          <w:lang w:val="uk-UA"/>
        </w:rPr>
        <w:t xml:space="preserve"> соціальних майданчиків для обміну досвідом, можливостей для просування нових ідей, сучасних тенденцій в області розвитку інклюзивних практик України.</w:t>
      </w:r>
    </w:p>
    <w:p w:rsidR="00AB1804" w:rsidRPr="000D2268" w:rsidRDefault="00AB1804" w:rsidP="000D2268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Конкурс проводить громадська організація «Херсонська обласна організація підтримки дітей з синдромом Дауна та їх сімей  «Сонячні діти Херсонщини»</w:t>
      </w:r>
      <w:r w:rsidR="003F2EE3">
        <w:rPr>
          <w:rFonts w:ascii="Times New Roman" w:hAnsi="Times New Roman" w:cs="Times New Roman"/>
          <w:sz w:val="28"/>
          <w:szCs w:val="28"/>
          <w:lang w:val="uk-UA"/>
        </w:rPr>
        <w:t xml:space="preserve"> при підтримці Херсонської о</w:t>
      </w:r>
      <w:r w:rsidR="00135390">
        <w:rPr>
          <w:rFonts w:ascii="Times New Roman" w:hAnsi="Times New Roman" w:cs="Times New Roman"/>
          <w:sz w:val="28"/>
          <w:szCs w:val="28"/>
          <w:lang w:val="uk-UA"/>
        </w:rPr>
        <w:t>бласної державної адміністрації.</w:t>
      </w:r>
    </w:p>
    <w:p w:rsidR="00AB1804" w:rsidRDefault="00AB1804" w:rsidP="000D2268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 журі формується з громадян, які мають відношення до культури, спорту, мистецтв</w:t>
      </w:r>
      <w:r w:rsidR="000D2268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, фотографії</w:t>
      </w:r>
      <w:r w:rsidR="003F2EE3">
        <w:rPr>
          <w:rFonts w:ascii="Times New Roman" w:hAnsi="Times New Roman" w:cs="Times New Roman"/>
          <w:sz w:val="28"/>
          <w:szCs w:val="28"/>
          <w:lang w:val="uk-UA"/>
        </w:rPr>
        <w:t>, театру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</w:p>
    <w:p w:rsidR="00AB1804" w:rsidRDefault="00AB1804" w:rsidP="000D2268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Дата проведення Конкурсу: </w:t>
      </w:r>
      <w:r w:rsidR="008A6E32">
        <w:rPr>
          <w:rFonts w:ascii="Times New Roman" w:hAnsi="Times New Roman" w:cs="Times New Roman"/>
          <w:sz w:val="28"/>
          <w:szCs w:val="28"/>
          <w:lang w:val="uk-UA"/>
        </w:rPr>
        <w:t>лютий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A6E32">
        <w:rPr>
          <w:rFonts w:ascii="Times New Roman" w:hAnsi="Times New Roman" w:cs="Times New Roman"/>
          <w:sz w:val="28"/>
          <w:szCs w:val="28"/>
          <w:lang w:val="uk-UA"/>
        </w:rPr>
        <w:t>берез</w:t>
      </w:r>
      <w:r>
        <w:rPr>
          <w:rFonts w:ascii="Times New Roman" w:hAnsi="Times New Roman" w:cs="Times New Roman"/>
          <w:sz w:val="28"/>
          <w:szCs w:val="28"/>
          <w:lang w:val="uk-UA"/>
        </w:rPr>
        <w:t>ень 202</w:t>
      </w:r>
      <w:r w:rsidR="008A6E32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AB1804" w:rsidRDefault="00AB1804" w:rsidP="000D2268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Місце проведення Конкурсу: м. Херсон</w:t>
      </w:r>
    </w:p>
    <w:p w:rsidR="00B92FE6" w:rsidRPr="00B92FE6" w:rsidRDefault="00B92FE6" w:rsidP="00AB180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B1804" w:rsidRDefault="00AB1804" w:rsidP="000D2268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6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проведення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Конкурсу</w:t>
      </w:r>
    </w:p>
    <w:p w:rsidR="00AB1804" w:rsidRDefault="00B92FE6" w:rsidP="000D2268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Реєстрація конкурсних заявок</w:t>
      </w:r>
    </w:p>
    <w:p w:rsidR="00AB1804" w:rsidRPr="00DA3F51" w:rsidRDefault="00B92FE6" w:rsidP="000D2268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інформації про учасників на сторінці в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B92FE6">
        <w:rPr>
          <w:rFonts w:ascii="Times New Roman" w:hAnsi="Times New Roman" w:cs="Times New Roman"/>
          <w:sz w:val="28"/>
          <w:szCs w:val="28"/>
          <w:lang w:val="uk-UA"/>
        </w:rPr>
        <w:t>acebook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history="1">
        <w:r w:rsidR="00135390" w:rsidRPr="00DA3F51">
          <w:rPr>
            <w:rStyle w:val="a4"/>
            <w:rFonts w:ascii="Times New Roman" w:hAnsi="Times New Roman" w:cs="Times New Roman"/>
            <w:sz w:val="28"/>
            <w:szCs w:val="28"/>
          </w:rPr>
          <w:t>https://www.facebook.com/Ukraine.bez.kordoniv/</w:t>
        </w:r>
      </w:hyperlink>
    </w:p>
    <w:p w:rsidR="00135390" w:rsidRDefault="00B92FE6" w:rsidP="000D2268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Оцінювання конкурсних заявок та в</w:t>
      </w:r>
      <w:r w:rsidRPr="00B92FE6">
        <w:rPr>
          <w:rFonts w:ascii="Times New Roman" w:hAnsi="Times New Roman" w:cs="Times New Roman"/>
          <w:sz w:val="28"/>
          <w:szCs w:val="28"/>
          <w:lang w:val="uk-UA"/>
        </w:rPr>
        <w:t xml:space="preserve">изначення фіналістів </w:t>
      </w:r>
      <w:r w:rsidR="00320FE5">
        <w:rPr>
          <w:rFonts w:ascii="Times New Roman" w:hAnsi="Times New Roman" w:cs="Times New Roman"/>
          <w:sz w:val="28"/>
          <w:szCs w:val="28"/>
          <w:lang w:val="uk-UA"/>
        </w:rPr>
        <w:t>проводиться за критеріями</w:t>
      </w:r>
      <w:r w:rsidR="0013539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35390" w:rsidRPr="001A28A9" w:rsidRDefault="001A28A9" w:rsidP="00320FE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актуальність (</w:t>
      </w:r>
      <w:proofErr w:type="spellStart"/>
      <w:r w:rsidR="00135390" w:rsidRPr="00320FE5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="00135390" w:rsidRPr="00320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390" w:rsidRPr="00320FE5">
        <w:rPr>
          <w:rFonts w:ascii="Times New Roman" w:hAnsi="Times New Roman" w:cs="Times New Roman"/>
          <w:sz w:val="28"/>
          <w:szCs w:val="28"/>
        </w:rPr>
        <w:t>конкретної</w:t>
      </w:r>
      <w:proofErr w:type="spellEnd"/>
      <w:r w:rsidR="00135390" w:rsidRPr="00320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390" w:rsidRPr="00320FE5">
        <w:rPr>
          <w:rFonts w:ascii="Times New Roman" w:hAnsi="Times New Roman" w:cs="Times New Roman"/>
          <w:sz w:val="28"/>
          <w:szCs w:val="28"/>
        </w:rPr>
        <w:t>суспільної</w:t>
      </w:r>
      <w:proofErr w:type="spellEnd"/>
      <w:r w:rsidR="00135390" w:rsidRPr="00320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390" w:rsidRPr="00320FE5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35390" w:rsidRPr="00320FE5">
        <w:rPr>
          <w:rFonts w:ascii="Times New Roman" w:hAnsi="Times New Roman" w:cs="Times New Roman"/>
          <w:sz w:val="28"/>
          <w:szCs w:val="28"/>
        </w:rPr>
        <w:t>;</w:t>
      </w:r>
    </w:p>
    <w:p w:rsidR="001A28A9" w:rsidRPr="00320FE5" w:rsidRDefault="001A28A9" w:rsidP="00320FE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1A28A9">
        <w:rPr>
          <w:rFonts w:ascii="Times New Roman" w:hAnsi="Times New Roman" w:cs="Times New Roman"/>
          <w:sz w:val="28"/>
          <w:szCs w:val="28"/>
          <w:lang w:val="uk-UA"/>
        </w:rPr>
        <w:t>ільова аудиторія</w:t>
      </w:r>
    </w:p>
    <w:p w:rsidR="00135390" w:rsidRPr="00320FE5" w:rsidRDefault="00135390" w:rsidP="00320FE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FE5">
        <w:rPr>
          <w:rFonts w:ascii="Times New Roman" w:hAnsi="Times New Roman" w:cs="Times New Roman"/>
          <w:sz w:val="28"/>
          <w:szCs w:val="28"/>
        </w:rPr>
        <w:t>якісні</w:t>
      </w:r>
      <w:proofErr w:type="spellEnd"/>
      <w:r w:rsidRPr="00320F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0FE5">
        <w:rPr>
          <w:rFonts w:ascii="Times New Roman" w:hAnsi="Times New Roman" w:cs="Times New Roman"/>
          <w:sz w:val="28"/>
          <w:szCs w:val="28"/>
        </w:rPr>
        <w:t>принципові</w:t>
      </w:r>
      <w:proofErr w:type="spellEnd"/>
      <w:r w:rsidRPr="00320FE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20FE5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320F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0FE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20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FE5">
        <w:rPr>
          <w:rFonts w:ascii="Times New Roman" w:hAnsi="Times New Roman" w:cs="Times New Roman"/>
          <w:sz w:val="28"/>
          <w:szCs w:val="28"/>
        </w:rPr>
        <w:t>відбулися</w:t>
      </w:r>
      <w:proofErr w:type="spellEnd"/>
      <w:r w:rsidRPr="00320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FE5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320FE5">
        <w:rPr>
          <w:rFonts w:ascii="Times New Roman" w:hAnsi="Times New Roman" w:cs="Times New Roman"/>
          <w:sz w:val="28"/>
          <w:szCs w:val="28"/>
        </w:rPr>
        <w:t xml:space="preserve"> </w:t>
      </w:r>
      <w:r w:rsidR="00EB5F91">
        <w:rPr>
          <w:rFonts w:ascii="Times New Roman" w:hAnsi="Times New Roman" w:cs="Times New Roman"/>
          <w:sz w:val="28"/>
          <w:szCs w:val="28"/>
          <w:lang w:val="uk-UA"/>
        </w:rPr>
        <w:t>реалізації проекту</w:t>
      </w:r>
      <w:r w:rsidRPr="00320FE5">
        <w:rPr>
          <w:rFonts w:ascii="Times New Roman" w:hAnsi="Times New Roman" w:cs="Times New Roman"/>
          <w:sz w:val="28"/>
          <w:szCs w:val="28"/>
        </w:rPr>
        <w:t>;</w:t>
      </w:r>
    </w:p>
    <w:p w:rsidR="00135390" w:rsidRPr="00320FE5" w:rsidRDefault="00135390" w:rsidP="00320FE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FE5">
        <w:rPr>
          <w:rFonts w:ascii="Times New Roman" w:hAnsi="Times New Roman" w:cs="Times New Roman"/>
          <w:sz w:val="28"/>
          <w:szCs w:val="28"/>
        </w:rPr>
        <w:t xml:space="preserve">довготривалість </w:t>
      </w:r>
      <w:proofErr w:type="spellStart"/>
      <w:r w:rsidRPr="00320FE5">
        <w:rPr>
          <w:rFonts w:ascii="Times New Roman" w:hAnsi="Times New Roman" w:cs="Times New Roman"/>
          <w:sz w:val="28"/>
          <w:szCs w:val="28"/>
        </w:rPr>
        <w:t>результаті</w:t>
      </w:r>
      <w:proofErr w:type="gramStart"/>
      <w:r w:rsidRPr="00320FE5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proofErr w:type="spellEnd"/>
      <w:proofErr w:type="gramEnd"/>
      <w:r w:rsidR="008A6E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2FE6" w:rsidRPr="00135390" w:rsidRDefault="00B92FE6" w:rsidP="00135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2FE6" w:rsidRDefault="00B92FE6" w:rsidP="000D2268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2FE6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переможців конкурсу </w:t>
      </w:r>
      <w:r w:rsidR="00320FE5">
        <w:rPr>
          <w:rFonts w:ascii="Times New Roman" w:hAnsi="Times New Roman" w:cs="Times New Roman"/>
          <w:sz w:val="28"/>
          <w:szCs w:val="28"/>
          <w:lang w:val="uk-UA"/>
        </w:rPr>
        <w:t xml:space="preserve">«Кращі </w:t>
      </w:r>
      <w:r w:rsidRPr="00B92FE6">
        <w:rPr>
          <w:rFonts w:ascii="Times New Roman" w:hAnsi="Times New Roman" w:cs="Times New Roman"/>
          <w:sz w:val="28"/>
          <w:szCs w:val="28"/>
          <w:lang w:val="uk-UA"/>
        </w:rPr>
        <w:t>інклюзивн</w:t>
      </w:r>
      <w:r w:rsidR="00320FE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92FE6">
        <w:rPr>
          <w:rFonts w:ascii="Times New Roman" w:hAnsi="Times New Roman" w:cs="Times New Roman"/>
          <w:sz w:val="28"/>
          <w:szCs w:val="28"/>
          <w:lang w:val="uk-UA"/>
        </w:rPr>
        <w:t xml:space="preserve"> практик</w:t>
      </w:r>
      <w:r w:rsidR="00320FE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66D3E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320FE5">
        <w:rPr>
          <w:rFonts w:ascii="Times New Roman" w:hAnsi="Times New Roman" w:cs="Times New Roman"/>
          <w:sz w:val="28"/>
          <w:szCs w:val="28"/>
          <w:lang w:val="uk-UA"/>
        </w:rPr>
        <w:t>» - 202</w:t>
      </w:r>
      <w:r w:rsidR="00457E2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B61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2FE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57E27">
        <w:rPr>
          <w:rFonts w:ascii="Times New Roman" w:hAnsi="Times New Roman" w:cs="Times New Roman"/>
          <w:sz w:val="28"/>
          <w:szCs w:val="28"/>
          <w:lang w:val="uk-UA"/>
        </w:rPr>
        <w:t>гран-прі, 5 переможців І ступеню, 5 переможців ІІ ступеню</w:t>
      </w:r>
      <w:r w:rsidRPr="00B92FE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B1804" w:rsidRPr="00B92FE6" w:rsidRDefault="00B92FE6" w:rsidP="000D2268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2FE6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Нагородження фіналістів та переможців конкурсу</w:t>
      </w:r>
      <w:r w:rsidR="00AB1804" w:rsidRPr="00B92F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2FE6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320FE5">
        <w:rPr>
          <w:rFonts w:ascii="Times New Roman" w:hAnsi="Times New Roman" w:cs="Times New Roman"/>
          <w:sz w:val="28"/>
          <w:szCs w:val="28"/>
          <w:lang w:val="uk-UA"/>
        </w:rPr>
        <w:t>фестивалі кращих інклюзивних практик «Україна без кордонів»</w:t>
      </w:r>
      <w:r w:rsidRPr="00B92FE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57E27">
        <w:rPr>
          <w:rFonts w:ascii="Times New Roman" w:hAnsi="Times New Roman" w:cs="Times New Roman"/>
          <w:sz w:val="28"/>
          <w:szCs w:val="28"/>
          <w:lang w:val="uk-UA"/>
        </w:rPr>
        <w:t>травень 2021 року</w:t>
      </w:r>
      <w:r w:rsidRPr="00B92FE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B1804" w:rsidRPr="00310AA8" w:rsidRDefault="00AB1804" w:rsidP="000D226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B1804" w:rsidRDefault="00AB1804" w:rsidP="00006768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Підсумки Конкурсу «</w:t>
      </w:r>
      <w:r w:rsidR="00320FE5">
        <w:rPr>
          <w:rFonts w:ascii="Times New Roman" w:hAnsi="Times New Roman" w:cs="Times New Roman"/>
          <w:b/>
          <w:sz w:val="28"/>
          <w:szCs w:val="28"/>
          <w:lang w:val="uk-UA"/>
        </w:rPr>
        <w:t>Кращі і</w:t>
      </w:r>
      <w:r w:rsidR="00AB6135" w:rsidRPr="00AB6135">
        <w:rPr>
          <w:rFonts w:ascii="Times New Roman" w:hAnsi="Times New Roman" w:cs="Times New Roman"/>
          <w:b/>
          <w:sz w:val="28"/>
          <w:szCs w:val="28"/>
          <w:lang w:val="uk-UA"/>
        </w:rPr>
        <w:t>нклюзивн</w:t>
      </w:r>
      <w:r w:rsidR="00320FE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AB6135" w:rsidRPr="00AB61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B6135" w:rsidRPr="00320FE5">
        <w:rPr>
          <w:rFonts w:ascii="Times New Roman" w:hAnsi="Times New Roman" w:cs="Times New Roman"/>
          <w:b/>
          <w:sz w:val="28"/>
          <w:szCs w:val="28"/>
          <w:lang w:val="uk-UA"/>
        </w:rPr>
        <w:t>практик</w:t>
      </w:r>
      <w:r w:rsidR="00320FE5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AB6135" w:rsidRPr="00320F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266D3E">
        <w:rPr>
          <w:rFonts w:ascii="Times New Roman" w:hAnsi="Times New Roman" w:cs="Times New Roman"/>
          <w:b/>
          <w:sz w:val="28"/>
          <w:szCs w:val="28"/>
          <w:lang w:val="uk-UA"/>
        </w:rPr>
        <w:t>- 2020</w:t>
      </w:r>
    </w:p>
    <w:p w:rsidR="00AB1804" w:rsidRDefault="00AB1804" w:rsidP="00006768">
      <w:pPr>
        <w:pStyle w:val="a3"/>
        <w:numPr>
          <w:ilvl w:val="1"/>
          <w:numId w:val="1"/>
        </w:numPr>
        <w:tabs>
          <w:tab w:val="left" w:pos="426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4D4">
        <w:rPr>
          <w:rFonts w:ascii="Times New Roman" w:hAnsi="Times New Roman" w:cs="Times New Roman"/>
          <w:sz w:val="28"/>
          <w:szCs w:val="28"/>
          <w:lang w:val="uk-UA"/>
        </w:rPr>
        <w:t xml:space="preserve">Для підведення підсумків і прийняття рішень про визначення </w:t>
      </w:r>
      <w:r w:rsidR="00AB6135">
        <w:rPr>
          <w:rFonts w:ascii="Times New Roman" w:hAnsi="Times New Roman" w:cs="Times New Roman"/>
          <w:sz w:val="28"/>
          <w:szCs w:val="28"/>
          <w:lang w:val="uk-UA"/>
        </w:rPr>
        <w:t xml:space="preserve">фіналістів та </w:t>
      </w:r>
      <w:r w:rsidRPr="001574D4">
        <w:rPr>
          <w:rFonts w:ascii="Times New Roman" w:hAnsi="Times New Roman" w:cs="Times New Roman"/>
          <w:sz w:val="28"/>
          <w:szCs w:val="28"/>
          <w:lang w:val="uk-UA"/>
        </w:rPr>
        <w:t>переможців створюється журі.</w:t>
      </w:r>
    </w:p>
    <w:p w:rsidR="00AB1804" w:rsidRDefault="00AB6135" w:rsidP="00006768">
      <w:pPr>
        <w:pStyle w:val="a3"/>
        <w:numPr>
          <w:ilvl w:val="1"/>
          <w:numId w:val="1"/>
        </w:numPr>
        <w:tabs>
          <w:tab w:val="left" w:pos="426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Заявки</w:t>
      </w:r>
      <w:r w:rsidR="00AB1804" w:rsidRPr="001574D4">
        <w:rPr>
          <w:rFonts w:ascii="Times New Roman" w:hAnsi="Times New Roman" w:cs="Times New Roman"/>
          <w:sz w:val="28"/>
          <w:szCs w:val="28"/>
          <w:lang w:val="uk-UA"/>
        </w:rPr>
        <w:t xml:space="preserve"> оцінюються за </w:t>
      </w:r>
      <w:r w:rsidR="00310AA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B1804" w:rsidRPr="001574D4">
        <w:rPr>
          <w:rFonts w:ascii="Times New Roman" w:hAnsi="Times New Roman" w:cs="Times New Roman"/>
          <w:sz w:val="28"/>
          <w:szCs w:val="28"/>
          <w:lang w:val="uk-UA"/>
        </w:rPr>
        <w:t xml:space="preserve">-бальною системою, </w:t>
      </w:r>
      <w:r w:rsidR="001B6F0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B1804" w:rsidRPr="001574D4">
        <w:rPr>
          <w:rFonts w:ascii="Times New Roman" w:hAnsi="Times New Roman" w:cs="Times New Roman"/>
          <w:sz w:val="28"/>
          <w:szCs w:val="28"/>
          <w:lang w:val="uk-UA"/>
        </w:rPr>
        <w:t xml:space="preserve">з занесенням балів до </w:t>
      </w:r>
      <w:r w:rsidR="00320FE5">
        <w:rPr>
          <w:rFonts w:ascii="Times New Roman" w:hAnsi="Times New Roman" w:cs="Times New Roman"/>
          <w:sz w:val="28"/>
          <w:szCs w:val="28"/>
          <w:lang w:val="uk-UA"/>
        </w:rPr>
        <w:t xml:space="preserve">оціночного листа. </w:t>
      </w:r>
      <w:r w:rsidR="00AB1804" w:rsidRPr="001574D4">
        <w:rPr>
          <w:rFonts w:ascii="Times New Roman" w:hAnsi="Times New Roman" w:cs="Times New Roman"/>
          <w:sz w:val="28"/>
          <w:szCs w:val="28"/>
          <w:lang w:val="uk-UA"/>
        </w:rPr>
        <w:t xml:space="preserve"> Після виставлення оцінок виводиться середній бал. При рішенні спірних питань Голова журі має право на один додатковий бал по кожній номінації окремо. Підсумки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B1804" w:rsidRPr="001574D4">
        <w:rPr>
          <w:rFonts w:ascii="Times New Roman" w:hAnsi="Times New Roman" w:cs="Times New Roman"/>
          <w:sz w:val="28"/>
          <w:szCs w:val="28"/>
          <w:lang w:val="uk-UA"/>
        </w:rPr>
        <w:t xml:space="preserve">онкурсу та нагородження проводяться по кожній номінації окремо. </w:t>
      </w:r>
    </w:p>
    <w:p w:rsidR="004B5971" w:rsidRPr="004B5971" w:rsidRDefault="004B5971" w:rsidP="00006768">
      <w:pPr>
        <w:pStyle w:val="a3"/>
        <w:numPr>
          <w:ilvl w:val="1"/>
          <w:numId w:val="1"/>
        </w:numPr>
        <w:tabs>
          <w:tab w:val="left" w:pos="426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71">
        <w:rPr>
          <w:rFonts w:ascii="Times New Roman" w:hAnsi="Times New Roman" w:cs="Times New Roman"/>
          <w:sz w:val="28"/>
          <w:szCs w:val="28"/>
          <w:lang w:val="uk-UA"/>
        </w:rPr>
        <w:t>При подачі конкурсної заявки, її автори повинні відобразити в ній інформацію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інклюзивну практику</w:t>
      </w:r>
      <w:r w:rsidRPr="004B5971">
        <w:rPr>
          <w:rFonts w:ascii="Times New Roman" w:hAnsi="Times New Roman" w:cs="Times New Roman"/>
          <w:sz w:val="28"/>
          <w:szCs w:val="28"/>
          <w:lang w:val="uk-UA"/>
        </w:rPr>
        <w:t>, на підставі якої експерти проведуть оцінювання:</w:t>
      </w:r>
      <w:r w:rsidR="006D5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10AA8" w:rsidRPr="001A28A9" w:rsidRDefault="00310AA8" w:rsidP="00310AA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актуальність (</w:t>
      </w:r>
      <w:proofErr w:type="spellStart"/>
      <w:r w:rsidRPr="00320FE5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320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FE5">
        <w:rPr>
          <w:rFonts w:ascii="Times New Roman" w:hAnsi="Times New Roman" w:cs="Times New Roman"/>
          <w:sz w:val="28"/>
          <w:szCs w:val="28"/>
        </w:rPr>
        <w:t>конкретної</w:t>
      </w:r>
      <w:proofErr w:type="spellEnd"/>
      <w:r w:rsidRPr="00320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FE5">
        <w:rPr>
          <w:rFonts w:ascii="Times New Roman" w:hAnsi="Times New Roman" w:cs="Times New Roman"/>
          <w:sz w:val="28"/>
          <w:szCs w:val="28"/>
        </w:rPr>
        <w:t>суспільної</w:t>
      </w:r>
      <w:proofErr w:type="spellEnd"/>
      <w:r w:rsidRPr="00320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FE5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20FE5">
        <w:rPr>
          <w:rFonts w:ascii="Times New Roman" w:hAnsi="Times New Roman" w:cs="Times New Roman"/>
          <w:sz w:val="28"/>
          <w:szCs w:val="28"/>
        </w:rPr>
        <w:t>;</w:t>
      </w:r>
    </w:p>
    <w:p w:rsidR="00310AA8" w:rsidRPr="00320FE5" w:rsidRDefault="00310AA8" w:rsidP="00310AA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1A28A9">
        <w:rPr>
          <w:rFonts w:ascii="Times New Roman" w:hAnsi="Times New Roman" w:cs="Times New Roman"/>
          <w:sz w:val="28"/>
          <w:szCs w:val="28"/>
          <w:lang w:val="uk-UA"/>
        </w:rPr>
        <w:t>ільова аудиторія</w:t>
      </w:r>
      <w:r w:rsidR="00647E5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10AA8" w:rsidRPr="00310AA8" w:rsidRDefault="00310AA8" w:rsidP="00310AA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FE5">
        <w:rPr>
          <w:rFonts w:ascii="Times New Roman" w:hAnsi="Times New Roman" w:cs="Times New Roman"/>
          <w:sz w:val="28"/>
          <w:szCs w:val="28"/>
        </w:rPr>
        <w:t>якісні</w:t>
      </w:r>
      <w:proofErr w:type="spellEnd"/>
      <w:r w:rsidRPr="00320F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0FE5">
        <w:rPr>
          <w:rFonts w:ascii="Times New Roman" w:hAnsi="Times New Roman" w:cs="Times New Roman"/>
          <w:sz w:val="28"/>
          <w:szCs w:val="28"/>
        </w:rPr>
        <w:t>принципові</w:t>
      </w:r>
      <w:proofErr w:type="spellEnd"/>
      <w:r w:rsidRPr="00320FE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20FE5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320F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0FE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20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FE5">
        <w:rPr>
          <w:rFonts w:ascii="Times New Roman" w:hAnsi="Times New Roman" w:cs="Times New Roman"/>
          <w:sz w:val="28"/>
          <w:szCs w:val="28"/>
        </w:rPr>
        <w:t>відбулися</w:t>
      </w:r>
      <w:proofErr w:type="spellEnd"/>
      <w:r w:rsidRPr="00320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FE5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320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реалізації проекту</w:t>
      </w:r>
      <w:r w:rsidRPr="00320FE5">
        <w:rPr>
          <w:rFonts w:ascii="Times New Roman" w:hAnsi="Times New Roman" w:cs="Times New Roman"/>
          <w:sz w:val="28"/>
          <w:szCs w:val="28"/>
        </w:rPr>
        <w:t>;</w:t>
      </w:r>
    </w:p>
    <w:p w:rsidR="004B5971" w:rsidRPr="00310AA8" w:rsidRDefault="00310AA8" w:rsidP="00310AA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AA8">
        <w:rPr>
          <w:rFonts w:ascii="Times New Roman" w:hAnsi="Times New Roman" w:cs="Times New Roman"/>
          <w:sz w:val="28"/>
          <w:szCs w:val="28"/>
        </w:rPr>
        <w:t xml:space="preserve">довготривалість </w:t>
      </w:r>
      <w:proofErr w:type="spellStart"/>
      <w:r w:rsidRPr="00310AA8">
        <w:rPr>
          <w:rFonts w:ascii="Times New Roman" w:hAnsi="Times New Roman" w:cs="Times New Roman"/>
          <w:sz w:val="28"/>
          <w:szCs w:val="28"/>
        </w:rPr>
        <w:t>результаті</w:t>
      </w:r>
      <w:proofErr w:type="gramStart"/>
      <w:r w:rsidRPr="00310AA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10A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1804" w:rsidRPr="00F15D2B" w:rsidRDefault="00AB1804" w:rsidP="00006768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D2B">
        <w:rPr>
          <w:rFonts w:ascii="Times New Roman" w:hAnsi="Times New Roman" w:cs="Times New Roman"/>
          <w:sz w:val="28"/>
          <w:szCs w:val="28"/>
          <w:lang w:val="uk-UA"/>
        </w:rPr>
        <w:t xml:space="preserve">Переможці нагороджуються дипломами, спеціальними призами та цінними подарунками від організаторів, меценатів та спонсорів </w:t>
      </w:r>
      <w:r>
        <w:rPr>
          <w:rFonts w:ascii="Times New Roman" w:hAnsi="Times New Roman" w:cs="Times New Roman"/>
          <w:sz w:val="28"/>
          <w:szCs w:val="28"/>
          <w:lang w:val="uk-UA"/>
        </w:rPr>
        <w:t>Конкурсу</w:t>
      </w:r>
      <w:r w:rsidRPr="00F15D2B">
        <w:rPr>
          <w:rFonts w:ascii="Times New Roman" w:hAnsi="Times New Roman" w:cs="Times New Roman"/>
          <w:sz w:val="28"/>
          <w:szCs w:val="28"/>
          <w:lang w:val="uk-UA"/>
        </w:rPr>
        <w:t>. Рішення журі є остаточним та оскарженню не підлягає.</w:t>
      </w:r>
    </w:p>
    <w:p w:rsidR="00014FA9" w:rsidRDefault="00014FA9" w:rsidP="00AB1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804" w:rsidRDefault="00AB1804" w:rsidP="00006768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відбору учасників</w:t>
      </w:r>
    </w:p>
    <w:p w:rsidR="00AB1804" w:rsidRDefault="00AB1804" w:rsidP="00006768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Збір заявок</w:t>
      </w:r>
      <w:r w:rsidR="003F2EE3">
        <w:rPr>
          <w:rFonts w:ascii="Times New Roman" w:hAnsi="Times New Roman" w:cs="Times New Roman"/>
          <w:sz w:val="28"/>
          <w:szCs w:val="28"/>
          <w:lang w:val="uk-UA"/>
        </w:rPr>
        <w:t xml:space="preserve"> (форма додається)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10AA8">
        <w:rPr>
          <w:rFonts w:ascii="Times New Roman" w:hAnsi="Times New Roman" w:cs="Times New Roman"/>
          <w:sz w:val="28"/>
          <w:szCs w:val="28"/>
          <w:lang w:val="uk-UA"/>
        </w:rPr>
        <w:t>лютий</w:t>
      </w:r>
      <w:r w:rsidR="00AB613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310AA8">
        <w:rPr>
          <w:rFonts w:ascii="Times New Roman" w:hAnsi="Times New Roman" w:cs="Times New Roman"/>
          <w:sz w:val="28"/>
          <w:szCs w:val="28"/>
          <w:lang w:val="uk-UA"/>
        </w:rPr>
        <w:t>берез</w:t>
      </w:r>
      <w:r w:rsidR="00AB6135">
        <w:rPr>
          <w:rFonts w:ascii="Times New Roman" w:hAnsi="Times New Roman" w:cs="Times New Roman"/>
          <w:sz w:val="28"/>
          <w:szCs w:val="28"/>
          <w:lang w:val="uk-UA"/>
        </w:rPr>
        <w:t xml:space="preserve">ень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B613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10AA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 Заявки приймаються на електрону пошту </w:t>
      </w:r>
      <w:hyperlink r:id="rId6" w:history="1">
        <w:r w:rsidRPr="00F83A5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sunnydity</w:t>
        </w:r>
        <w:r w:rsidRPr="00F83A5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F83A5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F83A5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83A5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D409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 «Сонячні діти Херсонщини» </w:t>
      </w:r>
    </w:p>
    <w:p w:rsidR="00AB1804" w:rsidRPr="00D40929" w:rsidRDefault="00AB1804" w:rsidP="0000676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804" w:rsidRDefault="00AB1804" w:rsidP="00006768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Умови участі у Конкурсу</w:t>
      </w:r>
    </w:p>
    <w:p w:rsidR="004B5971" w:rsidRDefault="00AB6135" w:rsidP="00006768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135">
        <w:rPr>
          <w:rFonts w:ascii="Times New Roman" w:hAnsi="Times New Roman" w:cs="Times New Roman"/>
          <w:sz w:val="28"/>
          <w:szCs w:val="28"/>
          <w:lang w:val="uk-UA"/>
        </w:rPr>
        <w:t>Участь у конкурсі можлива для юридичн</w:t>
      </w:r>
      <w:r w:rsidR="00D93D95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AB6135">
        <w:rPr>
          <w:rFonts w:ascii="Times New Roman" w:hAnsi="Times New Roman" w:cs="Times New Roman"/>
          <w:sz w:val="28"/>
          <w:szCs w:val="28"/>
          <w:lang w:val="uk-UA"/>
        </w:rPr>
        <w:t xml:space="preserve"> або приватн</w:t>
      </w:r>
      <w:r w:rsidR="00D93D95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AB6135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D93D95">
        <w:rPr>
          <w:rFonts w:ascii="Times New Roman" w:hAnsi="Times New Roman" w:cs="Times New Roman"/>
          <w:sz w:val="28"/>
          <w:szCs w:val="28"/>
          <w:lang w:val="uk-UA"/>
        </w:rPr>
        <w:t>іб</w:t>
      </w:r>
      <w:r w:rsidRPr="00AB613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B5971">
        <w:rPr>
          <w:rFonts w:ascii="Times New Roman" w:hAnsi="Times New Roman" w:cs="Times New Roman"/>
          <w:sz w:val="28"/>
          <w:szCs w:val="28"/>
          <w:lang w:val="uk-UA"/>
        </w:rPr>
        <w:t>авторів проектів</w:t>
      </w:r>
      <w:r w:rsidR="004B5971" w:rsidRPr="004B5971">
        <w:rPr>
          <w:rFonts w:ascii="Times New Roman" w:hAnsi="Times New Roman" w:cs="Times New Roman"/>
          <w:sz w:val="28"/>
          <w:szCs w:val="28"/>
          <w:lang w:val="uk-UA"/>
        </w:rPr>
        <w:t xml:space="preserve"> та волонтер</w:t>
      </w:r>
      <w:r w:rsidR="004B5971">
        <w:rPr>
          <w:rFonts w:ascii="Times New Roman" w:hAnsi="Times New Roman" w:cs="Times New Roman"/>
          <w:sz w:val="28"/>
          <w:szCs w:val="28"/>
          <w:lang w:val="uk-UA"/>
        </w:rPr>
        <w:t>ів,</w:t>
      </w:r>
      <w:r w:rsidR="004B5971" w:rsidRPr="004B59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5971">
        <w:rPr>
          <w:rFonts w:ascii="Times New Roman" w:hAnsi="Times New Roman" w:cs="Times New Roman"/>
          <w:sz w:val="28"/>
          <w:szCs w:val="28"/>
          <w:lang w:val="uk-UA"/>
        </w:rPr>
        <w:t>закладів</w:t>
      </w:r>
      <w:r w:rsidR="00D93D95">
        <w:rPr>
          <w:rFonts w:ascii="Times New Roman" w:hAnsi="Times New Roman" w:cs="Times New Roman"/>
          <w:sz w:val="28"/>
          <w:szCs w:val="28"/>
          <w:lang w:val="uk-UA"/>
        </w:rPr>
        <w:t>, установ</w:t>
      </w:r>
      <w:r w:rsidR="004B5971" w:rsidRPr="004B5971">
        <w:rPr>
          <w:rFonts w:ascii="Times New Roman" w:hAnsi="Times New Roman" w:cs="Times New Roman"/>
          <w:sz w:val="28"/>
          <w:szCs w:val="28"/>
          <w:lang w:val="uk-UA"/>
        </w:rPr>
        <w:t xml:space="preserve"> та неурядов</w:t>
      </w:r>
      <w:r w:rsidR="004B5971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="004B5971" w:rsidRPr="004B5971">
        <w:rPr>
          <w:rFonts w:ascii="Times New Roman" w:hAnsi="Times New Roman" w:cs="Times New Roman"/>
          <w:sz w:val="28"/>
          <w:szCs w:val="28"/>
          <w:lang w:val="uk-UA"/>
        </w:rPr>
        <w:t>організаці</w:t>
      </w:r>
      <w:r w:rsidR="004B5971">
        <w:rPr>
          <w:rFonts w:ascii="Times New Roman" w:hAnsi="Times New Roman" w:cs="Times New Roman"/>
          <w:sz w:val="28"/>
          <w:szCs w:val="28"/>
          <w:lang w:val="uk-UA"/>
        </w:rPr>
        <w:t xml:space="preserve">й, </w:t>
      </w:r>
      <w:r w:rsidR="004B5971" w:rsidRPr="004B5971">
        <w:rPr>
          <w:rFonts w:ascii="Times New Roman" w:hAnsi="Times New Roman" w:cs="Times New Roman"/>
          <w:sz w:val="28"/>
          <w:szCs w:val="28"/>
          <w:lang w:val="uk-UA"/>
        </w:rPr>
        <w:t xml:space="preserve"> суб’єкт</w:t>
      </w:r>
      <w:r w:rsidR="004B5971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4B5971" w:rsidRPr="004B5971">
        <w:rPr>
          <w:rFonts w:ascii="Times New Roman" w:hAnsi="Times New Roman" w:cs="Times New Roman"/>
          <w:sz w:val="28"/>
          <w:szCs w:val="28"/>
          <w:lang w:val="uk-UA"/>
        </w:rPr>
        <w:t xml:space="preserve"> підприємництва тощо, які реалізували </w:t>
      </w:r>
      <w:r w:rsidR="004B5971">
        <w:rPr>
          <w:rFonts w:ascii="Times New Roman" w:hAnsi="Times New Roman" w:cs="Times New Roman"/>
          <w:sz w:val="28"/>
          <w:szCs w:val="28"/>
          <w:lang w:val="uk-UA"/>
        </w:rPr>
        <w:t xml:space="preserve"> або реалізують інклюзивні</w:t>
      </w:r>
      <w:r w:rsidR="004B5971" w:rsidRPr="004B5971">
        <w:rPr>
          <w:rFonts w:ascii="Times New Roman" w:hAnsi="Times New Roman" w:cs="Times New Roman"/>
          <w:sz w:val="28"/>
          <w:szCs w:val="28"/>
          <w:lang w:val="uk-UA"/>
        </w:rPr>
        <w:t xml:space="preserve"> проекти та</w:t>
      </w:r>
      <w:r w:rsidR="004B59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3D95">
        <w:rPr>
          <w:rFonts w:ascii="Times New Roman" w:hAnsi="Times New Roman" w:cs="Times New Roman"/>
          <w:sz w:val="28"/>
          <w:szCs w:val="28"/>
          <w:lang w:val="uk-UA"/>
        </w:rPr>
        <w:t>акції на території України</w:t>
      </w:r>
      <w:r w:rsidR="004B5971" w:rsidRPr="004B59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6135" w:rsidRPr="00AB6135" w:rsidRDefault="00AB6135" w:rsidP="00006768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135">
        <w:rPr>
          <w:rFonts w:ascii="Times New Roman" w:hAnsi="Times New Roman" w:cs="Times New Roman"/>
          <w:sz w:val="28"/>
          <w:szCs w:val="28"/>
          <w:lang w:val="uk-UA"/>
        </w:rPr>
        <w:t>Учасники дають згоду на публікацію представленої практики та участь у фестивалі</w:t>
      </w:r>
      <w:r w:rsidR="00887B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1804" w:rsidRPr="00AB6135" w:rsidRDefault="00AB6135" w:rsidP="00006768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135">
        <w:rPr>
          <w:rFonts w:ascii="Times New Roman" w:hAnsi="Times New Roman" w:cs="Times New Roman"/>
          <w:sz w:val="28"/>
          <w:szCs w:val="28"/>
          <w:lang w:val="uk-UA"/>
        </w:rPr>
        <w:t>Участь у конкурсі безкоштовна</w:t>
      </w:r>
      <w:r w:rsidR="00887B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7B1C" w:rsidRPr="00320FE5" w:rsidRDefault="00CE7B1C" w:rsidP="00006768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FE5">
        <w:rPr>
          <w:rFonts w:ascii="Times New Roman" w:hAnsi="Times New Roman" w:cs="Times New Roman"/>
          <w:sz w:val="28"/>
          <w:szCs w:val="28"/>
          <w:lang w:val="uk-UA"/>
        </w:rPr>
        <w:t>Всі практики-</w:t>
      </w:r>
      <w:r w:rsidR="00CE6567" w:rsidRPr="00320FE5">
        <w:rPr>
          <w:rFonts w:ascii="Times New Roman" w:hAnsi="Times New Roman" w:cs="Times New Roman"/>
          <w:sz w:val="28"/>
          <w:szCs w:val="28"/>
          <w:lang w:val="uk-UA"/>
        </w:rPr>
        <w:t>фіналісти</w:t>
      </w:r>
      <w:r w:rsidRPr="00320FE5">
        <w:rPr>
          <w:rFonts w:ascii="Times New Roman" w:hAnsi="Times New Roman" w:cs="Times New Roman"/>
          <w:sz w:val="28"/>
          <w:szCs w:val="28"/>
          <w:lang w:val="uk-UA"/>
        </w:rPr>
        <w:t xml:space="preserve"> будуть надруковані у брошурі «Кращі інклюзивні практики Україн</w:t>
      </w:r>
      <w:r w:rsidR="00CE6567" w:rsidRPr="00320FE5">
        <w:rPr>
          <w:rFonts w:ascii="Times New Roman" w:hAnsi="Times New Roman" w:cs="Times New Roman"/>
          <w:sz w:val="28"/>
          <w:szCs w:val="28"/>
          <w:lang w:val="uk-UA"/>
        </w:rPr>
        <w:t xml:space="preserve">и – </w:t>
      </w:r>
      <w:r w:rsidRPr="00320FE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E6567" w:rsidRPr="00320FE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10AA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20F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87B8A" w:rsidRPr="00320FE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E6567" w:rsidRDefault="00CE6567" w:rsidP="00006768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практики-переможці будуть надруковані у календарі «Кращі інклюзивні практики України – 202</w:t>
      </w:r>
      <w:r w:rsidR="00310AA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B1804" w:rsidRDefault="001A78E9" w:rsidP="00006768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Всі фіналісти запрошуються на урочисте нагородження на фестивалі кращих інклюзивних практик «Україна без кордонів». </w:t>
      </w:r>
      <w:r w:rsidR="00AB6135">
        <w:rPr>
          <w:rFonts w:ascii="Times New Roman" w:hAnsi="Times New Roman" w:cs="Times New Roman"/>
          <w:sz w:val="28"/>
          <w:szCs w:val="28"/>
          <w:lang w:val="uk-UA"/>
        </w:rPr>
        <w:t>Транспортні витрати, в</w:t>
      </w:r>
      <w:r w:rsidR="00AB1804">
        <w:rPr>
          <w:rFonts w:ascii="Times New Roman" w:hAnsi="Times New Roman" w:cs="Times New Roman"/>
          <w:sz w:val="28"/>
          <w:szCs w:val="28"/>
          <w:lang w:val="uk-UA"/>
        </w:rPr>
        <w:t xml:space="preserve">итрати на проживання та харчування </w:t>
      </w:r>
      <w:r w:rsidR="00AB6135">
        <w:rPr>
          <w:rFonts w:ascii="Times New Roman" w:hAnsi="Times New Roman" w:cs="Times New Roman"/>
          <w:sz w:val="28"/>
          <w:szCs w:val="28"/>
          <w:lang w:val="uk-UA"/>
        </w:rPr>
        <w:t>на Фестивалі учасники сплачують за свій рахунок.</w:t>
      </w:r>
    </w:p>
    <w:p w:rsidR="001A78E9" w:rsidRPr="00AB6135" w:rsidRDefault="001A78E9" w:rsidP="00006768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переможці мають змогу провести майстер-класи про свої інклюзивні практики.</w:t>
      </w:r>
    </w:p>
    <w:p w:rsidR="00AB1804" w:rsidRDefault="00AB1804" w:rsidP="0000676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804" w:rsidRDefault="00AB1804" w:rsidP="00006768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Фінансування Конкурсу</w:t>
      </w:r>
    </w:p>
    <w:p w:rsidR="00AB1804" w:rsidRPr="00320FE5" w:rsidRDefault="00AB6135" w:rsidP="00006768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FE5">
        <w:rPr>
          <w:rFonts w:ascii="Times New Roman" w:hAnsi="Times New Roman" w:cs="Times New Roman"/>
          <w:sz w:val="28"/>
          <w:szCs w:val="28"/>
          <w:lang w:val="uk-UA"/>
        </w:rPr>
        <w:t>Фінансування здійснюється за р</w:t>
      </w:r>
      <w:r w:rsidR="003F2EE3" w:rsidRPr="00320FE5">
        <w:rPr>
          <w:rFonts w:ascii="Times New Roman" w:hAnsi="Times New Roman" w:cs="Times New Roman"/>
          <w:sz w:val="28"/>
          <w:szCs w:val="28"/>
          <w:lang w:val="uk-UA"/>
        </w:rPr>
        <w:t xml:space="preserve">ахунок коштів спонсорів та </w:t>
      </w:r>
      <w:r w:rsidR="00AB1804" w:rsidRPr="00320FE5">
        <w:rPr>
          <w:rFonts w:ascii="Times New Roman" w:hAnsi="Times New Roman" w:cs="Times New Roman"/>
          <w:sz w:val="28"/>
          <w:szCs w:val="28"/>
          <w:lang w:val="uk-UA"/>
        </w:rPr>
        <w:t>благодійних пожертв.</w:t>
      </w:r>
    </w:p>
    <w:p w:rsidR="00AB1804" w:rsidRDefault="00AB1804" w:rsidP="00006768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Кошти використовуються для придбання нагород та цінних подарунків учасникам Конкурсу, матеріально-технічне забезпечення Конкурсу</w:t>
      </w:r>
      <w:r w:rsidR="003F2EE3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78E9" w:rsidRPr="00320FE5" w:rsidRDefault="001A78E9" w:rsidP="00320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804" w:rsidRDefault="00AB1804" w:rsidP="00006768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Особливі умови</w:t>
      </w:r>
    </w:p>
    <w:p w:rsidR="00AB1804" w:rsidRDefault="00AB1804" w:rsidP="00006768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Розміщення особистих даних учасників, включаючи фото та відео матеріали, здійснюються на майданчиках партнерів на розгляд організаторів Конкурсу.</w:t>
      </w:r>
    </w:p>
    <w:p w:rsidR="00AB1804" w:rsidRDefault="00AB1804" w:rsidP="00006768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Організатори Конкурсу залишають за собою право змінювати Положення Конкурсу.</w:t>
      </w:r>
    </w:p>
    <w:p w:rsidR="00AB1804" w:rsidRDefault="00AB1804" w:rsidP="0000676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2EE3" w:rsidRDefault="003F2EE3" w:rsidP="00320FE5">
      <w:pPr>
        <w:rPr>
          <w:rFonts w:ascii="Times New Roman" w:hAnsi="Times New Roman" w:cs="Times New Roman"/>
          <w:sz w:val="28"/>
          <w:szCs w:val="28"/>
        </w:rPr>
      </w:pPr>
    </w:p>
    <w:p w:rsidR="00647E5B" w:rsidRDefault="00647E5B" w:rsidP="00320FE5">
      <w:pPr>
        <w:rPr>
          <w:rFonts w:ascii="Times New Roman" w:hAnsi="Times New Roman" w:cs="Times New Roman"/>
          <w:sz w:val="28"/>
          <w:szCs w:val="28"/>
        </w:rPr>
      </w:pPr>
    </w:p>
    <w:p w:rsidR="00647E5B" w:rsidRDefault="00647E5B" w:rsidP="00320FE5">
      <w:pPr>
        <w:rPr>
          <w:rFonts w:ascii="Times New Roman" w:hAnsi="Times New Roman" w:cs="Times New Roman"/>
          <w:sz w:val="28"/>
          <w:szCs w:val="28"/>
        </w:rPr>
      </w:pPr>
    </w:p>
    <w:p w:rsidR="00647E5B" w:rsidRDefault="00647E5B" w:rsidP="00320FE5">
      <w:pPr>
        <w:rPr>
          <w:rFonts w:ascii="Times New Roman" w:hAnsi="Times New Roman" w:cs="Times New Roman"/>
          <w:sz w:val="28"/>
          <w:szCs w:val="28"/>
        </w:rPr>
      </w:pPr>
    </w:p>
    <w:p w:rsidR="00647E5B" w:rsidRDefault="00647E5B" w:rsidP="00320FE5">
      <w:pPr>
        <w:rPr>
          <w:rFonts w:ascii="Times New Roman" w:hAnsi="Times New Roman" w:cs="Times New Roman"/>
          <w:sz w:val="28"/>
          <w:szCs w:val="28"/>
        </w:rPr>
      </w:pPr>
    </w:p>
    <w:p w:rsidR="00647E5B" w:rsidRDefault="00647E5B" w:rsidP="00320FE5">
      <w:pPr>
        <w:rPr>
          <w:rFonts w:ascii="Times New Roman" w:hAnsi="Times New Roman" w:cs="Times New Roman"/>
          <w:sz w:val="28"/>
          <w:szCs w:val="28"/>
        </w:rPr>
      </w:pPr>
    </w:p>
    <w:p w:rsidR="00647E5B" w:rsidRDefault="00647E5B" w:rsidP="00320FE5">
      <w:pPr>
        <w:rPr>
          <w:rFonts w:ascii="Times New Roman" w:hAnsi="Times New Roman" w:cs="Times New Roman"/>
          <w:sz w:val="28"/>
          <w:szCs w:val="28"/>
        </w:rPr>
      </w:pPr>
    </w:p>
    <w:p w:rsidR="00647E5B" w:rsidRDefault="00647E5B" w:rsidP="00320FE5">
      <w:pPr>
        <w:rPr>
          <w:rFonts w:ascii="Times New Roman" w:hAnsi="Times New Roman" w:cs="Times New Roman"/>
          <w:sz w:val="28"/>
          <w:szCs w:val="28"/>
        </w:rPr>
      </w:pPr>
    </w:p>
    <w:p w:rsidR="00647E5B" w:rsidRDefault="00647E5B" w:rsidP="00320FE5">
      <w:pPr>
        <w:rPr>
          <w:rFonts w:ascii="Times New Roman" w:hAnsi="Times New Roman" w:cs="Times New Roman"/>
          <w:sz w:val="28"/>
          <w:szCs w:val="28"/>
        </w:rPr>
      </w:pPr>
    </w:p>
    <w:p w:rsidR="00B177DC" w:rsidRDefault="00B177DC" w:rsidP="00320FE5">
      <w:pPr>
        <w:rPr>
          <w:rFonts w:ascii="Times New Roman" w:hAnsi="Times New Roman" w:cs="Times New Roman"/>
          <w:sz w:val="28"/>
          <w:szCs w:val="28"/>
        </w:rPr>
      </w:pPr>
    </w:p>
    <w:p w:rsidR="00B177DC" w:rsidRDefault="00B177DC" w:rsidP="00320FE5">
      <w:pPr>
        <w:rPr>
          <w:rFonts w:ascii="Times New Roman" w:hAnsi="Times New Roman" w:cs="Times New Roman"/>
          <w:sz w:val="28"/>
          <w:szCs w:val="28"/>
        </w:rPr>
      </w:pPr>
    </w:p>
    <w:p w:rsidR="00B177DC" w:rsidRDefault="00B177DC" w:rsidP="00320FE5">
      <w:pPr>
        <w:rPr>
          <w:rFonts w:ascii="Times New Roman" w:hAnsi="Times New Roman" w:cs="Times New Roman"/>
          <w:sz w:val="28"/>
          <w:szCs w:val="28"/>
        </w:rPr>
      </w:pPr>
    </w:p>
    <w:p w:rsidR="00B177DC" w:rsidRDefault="00B177DC" w:rsidP="00320FE5">
      <w:pPr>
        <w:rPr>
          <w:rFonts w:ascii="Times New Roman" w:hAnsi="Times New Roman" w:cs="Times New Roman"/>
          <w:sz w:val="28"/>
          <w:szCs w:val="28"/>
        </w:rPr>
      </w:pPr>
    </w:p>
    <w:p w:rsidR="00B177DC" w:rsidRPr="00B177DC" w:rsidRDefault="00B177DC" w:rsidP="00B177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77DC">
        <w:rPr>
          <w:rFonts w:ascii="Times New Roman" w:hAnsi="Times New Roman" w:cs="Times New Roman"/>
          <w:b/>
          <w:sz w:val="24"/>
          <w:szCs w:val="24"/>
        </w:rPr>
        <w:lastRenderedPageBreak/>
        <w:t>УВАГА!!!</w:t>
      </w:r>
    </w:p>
    <w:p w:rsidR="00B177DC" w:rsidRPr="00B177DC" w:rsidRDefault="00B177DC" w:rsidP="00B177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77DC">
        <w:rPr>
          <w:rFonts w:ascii="Times New Roman" w:hAnsi="Times New Roman" w:cs="Times New Roman"/>
          <w:sz w:val="24"/>
          <w:szCs w:val="24"/>
        </w:rPr>
        <w:t>Обсяг заповненої конкурсної заявки не повинен перевищувати 3 сторінки формату А4</w:t>
      </w:r>
    </w:p>
    <w:p w:rsidR="00B177DC" w:rsidRPr="00B177DC" w:rsidRDefault="00B177DC" w:rsidP="00B177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77DC">
        <w:rPr>
          <w:rFonts w:ascii="Times New Roman" w:hAnsi="Times New Roman" w:cs="Times New Roman"/>
          <w:sz w:val="24"/>
          <w:szCs w:val="24"/>
        </w:rPr>
        <w:t>Конкурсну заявку та додаткові інформаційні матеріали (за наявності) просимо надіслати</w:t>
      </w:r>
    </w:p>
    <w:p w:rsidR="00B177DC" w:rsidRPr="00B177DC" w:rsidRDefault="00B177DC" w:rsidP="00B177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77DC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B177DC">
        <w:rPr>
          <w:rFonts w:ascii="Times New Roman" w:hAnsi="Times New Roman" w:cs="Times New Roman"/>
          <w:b/>
          <w:sz w:val="24"/>
          <w:szCs w:val="24"/>
          <w:lang w:val="ru-RU"/>
        </w:rPr>
        <w:t>28</w:t>
      </w:r>
      <w:r w:rsidRPr="00B177DC">
        <w:rPr>
          <w:rFonts w:ascii="Times New Roman" w:hAnsi="Times New Roman" w:cs="Times New Roman"/>
          <w:b/>
          <w:sz w:val="24"/>
          <w:szCs w:val="24"/>
        </w:rPr>
        <w:t xml:space="preserve"> березня 2021 року</w:t>
      </w:r>
    </w:p>
    <w:p w:rsidR="00B177DC" w:rsidRPr="00B177DC" w:rsidRDefault="00B177DC" w:rsidP="00B177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77DC">
        <w:rPr>
          <w:rFonts w:ascii="Times New Roman" w:hAnsi="Times New Roman" w:cs="Times New Roman"/>
          <w:sz w:val="24"/>
          <w:szCs w:val="24"/>
        </w:rPr>
        <w:t>на електронну адресу:</w:t>
      </w:r>
      <w:r w:rsidRPr="00B177D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Pr="00B177DC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sunnydity</w:t>
        </w:r>
        <w:r w:rsidRPr="00B177DC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@gmail.com</w:t>
        </w:r>
      </w:hyperlink>
      <w:r w:rsidRPr="00B177DC">
        <w:rPr>
          <w:rFonts w:ascii="Times New Roman" w:hAnsi="Times New Roman" w:cs="Times New Roman"/>
          <w:sz w:val="24"/>
          <w:szCs w:val="24"/>
        </w:rPr>
        <w:t>.</w:t>
      </w:r>
    </w:p>
    <w:p w:rsidR="00B177DC" w:rsidRPr="00B177DC" w:rsidRDefault="00B177DC" w:rsidP="00B177D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77DC">
        <w:rPr>
          <w:rFonts w:ascii="Times New Roman" w:hAnsi="Times New Roman" w:cs="Times New Roman"/>
          <w:sz w:val="24"/>
          <w:szCs w:val="24"/>
        </w:rPr>
        <w:t>Матеріали</w:t>
      </w:r>
      <w:r w:rsidRPr="00B177DC">
        <w:rPr>
          <w:rFonts w:ascii="Times New Roman" w:hAnsi="Times New Roman" w:cs="Times New Roman"/>
          <w:bCs/>
          <w:sz w:val="24"/>
          <w:szCs w:val="24"/>
        </w:rPr>
        <w:t xml:space="preserve"> для участі в конкурсі </w:t>
      </w:r>
      <w:r w:rsidRPr="00B177DC">
        <w:rPr>
          <w:rFonts w:ascii="Times New Roman" w:hAnsi="Times New Roman" w:cs="Times New Roman"/>
          <w:sz w:val="24"/>
          <w:szCs w:val="24"/>
        </w:rPr>
        <w:t xml:space="preserve">подаються </w:t>
      </w:r>
      <w:r w:rsidRPr="00B177DC">
        <w:rPr>
          <w:rFonts w:ascii="Times New Roman" w:hAnsi="Times New Roman" w:cs="Times New Roman"/>
          <w:bCs/>
          <w:sz w:val="24"/>
          <w:szCs w:val="24"/>
        </w:rPr>
        <w:t xml:space="preserve">лише в </w:t>
      </w:r>
      <w:r w:rsidRPr="00B177D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електронному</w:t>
      </w:r>
      <w:r w:rsidRPr="00B177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77DC">
        <w:rPr>
          <w:rFonts w:ascii="Times New Roman" w:hAnsi="Times New Roman" w:cs="Times New Roman"/>
          <w:bCs/>
          <w:sz w:val="24"/>
          <w:szCs w:val="24"/>
        </w:rPr>
        <w:t>форматі.</w:t>
      </w:r>
    </w:p>
    <w:p w:rsidR="00B177DC" w:rsidRPr="00B177DC" w:rsidRDefault="00B177DC" w:rsidP="00B177D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77DC">
        <w:rPr>
          <w:rFonts w:ascii="Times New Roman" w:hAnsi="Times New Roman" w:cs="Times New Roman"/>
          <w:b/>
          <w:bCs/>
          <w:sz w:val="24"/>
          <w:szCs w:val="24"/>
        </w:rPr>
        <w:t xml:space="preserve">(текстовий редактор MS Word та підписану заявником у форматі </w:t>
      </w:r>
      <w:r w:rsidRPr="00B177DC">
        <w:rPr>
          <w:rFonts w:ascii="Times New Roman" w:hAnsi="Times New Roman" w:cs="Times New Roman"/>
          <w:b/>
          <w:bCs/>
          <w:sz w:val="24"/>
          <w:szCs w:val="24"/>
          <w:lang w:val="en-US"/>
        </w:rPr>
        <w:t>PDF</w:t>
      </w:r>
      <w:r w:rsidRPr="00B177DC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B177DC" w:rsidRPr="00B177DC" w:rsidRDefault="00B177DC" w:rsidP="00B177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77DC">
        <w:rPr>
          <w:rFonts w:ascii="Times New Roman" w:hAnsi="Times New Roman" w:cs="Times New Roman"/>
          <w:b/>
          <w:bCs/>
          <w:sz w:val="24"/>
          <w:szCs w:val="24"/>
        </w:rPr>
        <w:t>Інформацію про публічне нагородження переможців Конкурсу та вручення призів організатори нададуть додатково, особисто кожному переможцю Конкурсу.</w:t>
      </w:r>
    </w:p>
    <w:p w:rsidR="00B177DC" w:rsidRPr="00B177DC" w:rsidRDefault="00B177DC" w:rsidP="00B17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7DC" w:rsidRPr="00B177DC" w:rsidRDefault="00B177DC" w:rsidP="00B177D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77DC">
        <w:rPr>
          <w:rFonts w:ascii="Times New Roman" w:hAnsi="Times New Roman" w:cs="Times New Roman"/>
          <w:b/>
          <w:color w:val="FF0000"/>
          <w:sz w:val="28"/>
          <w:szCs w:val="28"/>
        </w:rPr>
        <w:t>Дякуємо за участь в конкурсі</w:t>
      </w:r>
    </w:p>
    <w:p w:rsidR="00B177DC" w:rsidRPr="00B177DC" w:rsidRDefault="00B177DC" w:rsidP="00B177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7DC">
        <w:rPr>
          <w:rFonts w:ascii="Times New Roman" w:hAnsi="Times New Roman" w:cs="Times New Roman"/>
          <w:b/>
          <w:color w:val="FF0000"/>
          <w:sz w:val="28"/>
          <w:szCs w:val="28"/>
        </w:rPr>
        <w:t>«Кращі інклюзивні практики України» - 2021!</w:t>
      </w:r>
    </w:p>
    <w:p w:rsidR="00B177DC" w:rsidRPr="00B177DC" w:rsidRDefault="00B177DC" w:rsidP="00B177DC">
      <w:pPr>
        <w:rPr>
          <w:rFonts w:ascii="Times New Roman" w:hAnsi="Times New Roman" w:cs="Times New Roman"/>
          <w:b/>
          <w:sz w:val="28"/>
          <w:szCs w:val="28"/>
        </w:rPr>
      </w:pPr>
    </w:p>
    <w:p w:rsidR="00B177DC" w:rsidRPr="00B177DC" w:rsidRDefault="00B177DC" w:rsidP="00B177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7D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B177DC" w:rsidRPr="00B177DC" w:rsidRDefault="00B177DC" w:rsidP="00B177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7DC">
        <w:rPr>
          <w:rFonts w:ascii="Times New Roman" w:hAnsi="Times New Roman" w:cs="Times New Roman"/>
          <w:b/>
          <w:sz w:val="28"/>
          <w:szCs w:val="28"/>
        </w:rPr>
        <w:t>на конкурс «Кращі інклюзивні практики України» - 2021</w:t>
      </w:r>
    </w:p>
    <w:p w:rsidR="00B177DC" w:rsidRPr="00B177DC" w:rsidRDefault="00B177DC" w:rsidP="00B177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77DC" w:rsidRPr="00B177DC" w:rsidRDefault="00B177DC" w:rsidP="00B177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77DC">
        <w:rPr>
          <w:rFonts w:ascii="Times New Roman" w:hAnsi="Times New Roman" w:cs="Times New Roman"/>
          <w:b/>
          <w:sz w:val="28"/>
          <w:szCs w:val="28"/>
        </w:rPr>
        <w:t xml:space="preserve">1.  Загальні відомості про </w:t>
      </w:r>
      <w:proofErr w:type="spellStart"/>
      <w:r w:rsidRPr="00B177DC">
        <w:rPr>
          <w:rFonts w:ascii="Times New Roman" w:hAnsi="Times New Roman" w:cs="Times New Roman"/>
          <w:b/>
          <w:sz w:val="28"/>
          <w:szCs w:val="28"/>
        </w:rPr>
        <w:t>номінанта</w:t>
      </w:r>
      <w:proofErr w:type="spellEnd"/>
      <w:r w:rsidRPr="00B177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77DC" w:rsidRPr="00B177DC" w:rsidRDefault="00B177DC" w:rsidP="00B177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7261"/>
      </w:tblGrid>
      <w:tr w:rsidR="00B177DC" w:rsidRPr="00B177DC" w:rsidTr="00B177DC">
        <w:trPr>
          <w:trHeight w:val="575"/>
        </w:trPr>
        <w:tc>
          <w:tcPr>
            <w:tcW w:w="2700" w:type="dxa"/>
            <w:vAlign w:val="center"/>
          </w:tcPr>
          <w:p w:rsidR="00B177DC" w:rsidRPr="00B177DC" w:rsidRDefault="00B177DC" w:rsidP="00B17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7DC">
              <w:rPr>
                <w:rFonts w:ascii="Times New Roman" w:hAnsi="Times New Roman" w:cs="Times New Roman"/>
                <w:sz w:val="24"/>
                <w:szCs w:val="24"/>
              </w:rPr>
              <w:t>Повна назва організації</w:t>
            </w:r>
          </w:p>
          <w:p w:rsidR="00B177DC" w:rsidRPr="00B177DC" w:rsidRDefault="00B177DC" w:rsidP="00B17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7DC">
              <w:rPr>
                <w:rFonts w:ascii="Times New Roman" w:hAnsi="Times New Roman" w:cs="Times New Roman"/>
                <w:sz w:val="24"/>
                <w:szCs w:val="24"/>
              </w:rPr>
              <w:t>або   П.І.Б. заявника</w:t>
            </w:r>
          </w:p>
        </w:tc>
        <w:tc>
          <w:tcPr>
            <w:tcW w:w="7261" w:type="dxa"/>
            <w:shd w:val="clear" w:color="auto" w:fill="auto"/>
            <w:vAlign w:val="center"/>
          </w:tcPr>
          <w:p w:rsidR="00B177DC" w:rsidRPr="00B177DC" w:rsidRDefault="00B177DC" w:rsidP="00B17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DC" w:rsidRPr="00B177DC" w:rsidTr="00B177DC">
        <w:trPr>
          <w:trHeight w:val="575"/>
        </w:trPr>
        <w:tc>
          <w:tcPr>
            <w:tcW w:w="2700" w:type="dxa"/>
            <w:vAlign w:val="center"/>
          </w:tcPr>
          <w:p w:rsidR="00B177DC" w:rsidRPr="00B177DC" w:rsidRDefault="00B177DC" w:rsidP="00B17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7DC">
              <w:rPr>
                <w:rFonts w:ascii="Times New Roman" w:hAnsi="Times New Roman" w:cs="Times New Roman"/>
                <w:sz w:val="24"/>
                <w:szCs w:val="24"/>
              </w:rPr>
              <w:t xml:space="preserve">Посада, П.І.Б. керівника </w:t>
            </w:r>
          </w:p>
          <w:p w:rsidR="00B177DC" w:rsidRPr="00B177DC" w:rsidRDefault="00B177DC" w:rsidP="00B17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B177D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177DC">
              <w:rPr>
                <w:rFonts w:ascii="Times New Roman" w:hAnsi="Times New Roman" w:cs="Times New Roman"/>
                <w:sz w:val="24"/>
                <w:szCs w:val="24"/>
              </w:rPr>
              <w:t xml:space="preserve"> організацій</w:t>
            </w:r>
            <w:r w:rsidRPr="00B17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261" w:type="dxa"/>
            <w:shd w:val="clear" w:color="auto" w:fill="auto"/>
            <w:vAlign w:val="center"/>
          </w:tcPr>
          <w:p w:rsidR="00B177DC" w:rsidRPr="00B177DC" w:rsidRDefault="00B177DC" w:rsidP="00B17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DC" w:rsidRPr="00B177DC" w:rsidTr="00B177DC">
        <w:trPr>
          <w:trHeight w:val="485"/>
        </w:trPr>
        <w:tc>
          <w:tcPr>
            <w:tcW w:w="2700" w:type="dxa"/>
            <w:vAlign w:val="center"/>
          </w:tcPr>
          <w:p w:rsidR="00B177DC" w:rsidRPr="00B177DC" w:rsidRDefault="00B177DC" w:rsidP="00B17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7DC">
              <w:rPr>
                <w:rFonts w:ascii="Times New Roman" w:hAnsi="Times New Roman" w:cs="Times New Roman"/>
                <w:sz w:val="24"/>
                <w:szCs w:val="24"/>
              </w:rPr>
              <w:t>Поштова адреса</w:t>
            </w:r>
          </w:p>
        </w:tc>
        <w:tc>
          <w:tcPr>
            <w:tcW w:w="7261" w:type="dxa"/>
            <w:shd w:val="clear" w:color="auto" w:fill="auto"/>
            <w:vAlign w:val="center"/>
          </w:tcPr>
          <w:p w:rsidR="00B177DC" w:rsidRPr="00B177DC" w:rsidRDefault="00B177DC" w:rsidP="00B17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DC" w:rsidRPr="00B177DC" w:rsidTr="00B177DC">
        <w:trPr>
          <w:trHeight w:val="420"/>
        </w:trPr>
        <w:tc>
          <w:tcPr>
            <w:tcW w:w="2700" w:type="dxa"/>
            <w:vAlign w:val="center"/>
          </w:tcPr>
          <w:p w:rsidR="00B177DC" w:rsidRPr="00B177DC" w:rsidRDefault="00B177DC" w:rsidP="00B17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7D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261" w:type="dxa"/>
            <w:shd w:val="clear" w:color="auto" w:fill="auto"/>
            <w:vAlign w:val="center"/>
          </w:tcPr>
          <w:p w:rsidR="00B177DC" w:rsidRPr="00B177DC" w:rsidRDefault="00B177DC" w:rsidP="00B17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DC" w:rsidRPr="00B177DC" w:rsidTr="00B177DC">
        <w:trPr>
          <w:trHeight w:val="426"/>
        </w:trPr>
        <w:tc>
          <w:tcPr>
            <w:tcW w:w="2700" w:type="dxa"/>
            <w:vAlign w:val="center"/>
          </w:tcPr>
          <w:p w:rsidR="00B177DC" w:rsidRPr="00B177DC" w:rsidRDefault="00B177DC" w:rsidP="00B17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261" w:type="dxa"/>
            <w:shd w:val="clear" w:color="auto" w:fill="auto"/>
            <w:vAlign w:val="center"/>
          </w:tcPr>
          <w:p w:rsidR="00B177DC" w:rsidRPr="00B177DC" w:rsidRDefault="00B177DC" w:rsidP="00B17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DC" w:rsidRPr="00B177DC" w:rsidTr="00B177DC">
        <w:trPr>
          <w:trHeight w:val="521"/>
        </w:trPr>
        <w:tc>
          <w:tcPr>
            <w:tcW w:w="2700" w:type="dxa"/>
            <w:vAlign w:val="center"/>
          </w:tcPr>
          <w:p w:rsidR="00B177DC" w:rsidRPr="00B177DC" w:rsidRDefault="00B177DC" w:rsidP="00B17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7DC"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сторінку в </w:t>
            </w:r>
            <w:proofErr w:type="spellStart"/>
            <w:r w:rsidRPr="00B177DC">
              <w:rPr>
                <w:rFonts w:ascii="Times New Roman" w:hAnsi="Times New Roman" w:cs="Times New Roman"/>
                <w:sz w:val="24"/>
                <w:szCs w:val="24"/>
              </w:rPr>
              <w:t>соцмережах</w:t>
            </w:r>
            <w:proofErr w:type="spellEnd"/>
          </w:p>
        </w:tc>
        <w:tc>
          <w:tcPr>
            <w:tcW w:w="7261" w:type="dxa"/>
            <w:shd w:val="clear" w:color="auto" w:fill="auto"/>
            <w:vAlign w:val="center"/>
          </w:tcPr>
          <w:p w:rsidR="00B177DC" w:rsidRPr="00B177DC" w:rsidRDefault="00B177DC" w:rsidP="00B17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DC" w:rsidRPr="00B177DC" w:rsidTr="00B177DC">
        <w:trPr>
          <w:trHeight w:val="521"/>
        </w:trPr>
        <w:tc>
          <w:tcPr>
            <w:tcW w:w="2700" w:type="dxa"/>
            <w:vAlign w:val="center"/>
          </w:tcPr>
          <w:p w:rsidR="00B177DC" w:rsidRPr="00B177DC" w:rsidRDefault="00B177DC" w:rsidP="00B17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7DC">
              <w:rPr>
                <w:rFonts w:ascii="Times New Roman" w:hAnsi="Times New Roman" w:cs="Times New Roman"/>
                <w:sz w:val="24"/>
                <w:szCs w:val="24"/>
              </w:rPr>
              <w:t>Додаткова інформація</w:t>
            </w:r>
          </w:p>
        </w:tc>
        <w:tc>
          <w:tcPr>
            <w:tcW w:w="7261" w:type="dxa"/>
            <w:shd w:val="clear" w:color="auto" w:fill="auto"/>
            <w:vAlign w:val="center"/>
          </w:tcPr>
          <w:p w:rsidR="00B177DC" w:rsidRPr="00B177DC" w:rsidRDefault="00B177DC" w:rsidP="00B17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7DC" w:rsidRPr="00B177DC" w:rsidRDefault="00B177DC" w:rsidP="00B177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77DC" w:rsidRPr="00B177DC" w:rsidRDefault="00B177DC" w:rsidP="00B177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77DC">
        <w:rPr>
          <w:rFonts w:ascii="Times New Roman" w:hAnsi="Times New Roman" w:cs="Times New Roman"/>
          <w:b/>
          <w:sz w:val="28"/>
          <w:szCs w:val="28"/>
        </w:rPr>
        <w:t xml:space="preserve">2. Інформація про інклюзивну практику </w:t>
      </w:r>
      <w:proofErr w:type="spellStart"/>
      <w:r w:rsidRPr="00B177DC">
        <w:rPr>
          <w:rFonts w:ascii="Times New Roman" w:hAnsi="Times New Roman" w:cs="Times New Roman"/>
          <w:b/>
          <w:sz w:val="28"/>
          <w:szCs w:val="28"/>
        </w:rPr>
        <w:t>номінанта</w:t>
      </w:r>
      <w:proofErr w:type="spellEnd"/>
    </w:p>
    <w:p w:rsidR="00B177DC" w:rsidRPr="00B177DC" w:rsidRDefault="00B177DC" w:rsidP="00B177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5954"/>
      </w:tblGrid>
      <w:tr w:rsidR="00B177DC" w:rsidRPr="00B177DC" w:rsidTr="00B177DC">
        <w:trPr>
          <w:trHeight w:val="522"/>
        </w:trPr>
        <w:tc>
          <w:tcPr>
            <w:tcW w:w="3969" w:type="dxa"/>
            <w:shd w:val="clear" w:color="auto" w:fill="auto"/>
            <w:vAlign w:val="center"/>
          </w:tcPr>
          <w:p w:rsidR="00B177DC" w:rsidRPr="00B177DC" w:rsidRDefault="00B177DC" w:rsidP="00B17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7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B177DC">
              <w:rPr>
                <w:rFonts w:ascii="Times New Roman" w:hAnsi="Times New Roman" w:cs="Times New Roman"/>
                <w:sz w:val="24"/>
                <w:szCs w:val="24"/>
              </w:rPr>
              <w:t>азва</w:t>
            </w:r>
            <w:proofErr w:type="spellEnd"/>
            <w:r w:rsidRPr="00B177DC">
              <w:rPr>
                <w:rFonts w:ascii="Times New Roman" w:hAnsi="Times New Roman" w:cs="Times New Roman"/>
                <w:sz w:val="24"/>
                <w:szCs w:val="24"/>
              </w:rPr>
              <w:t xml:space="preserve"> інклюзивної практики)</w:t>
            </w:r>
            <w:proofErr w:type="gramEnd"/>
          </w:p>
        </w:tc>
        <w:tc>
          <w:tcPr>
            <w:tcW w:w="5954" w:type="dxa"/>
            <w:shd w:val="clear" w:color="auto" w:fill="auto"/>
            <w:vAlign w:val="center"/>
          </w:tcPr>
          <w:p w:rsidR="00B177DC" w:rsidRPr="00B177DC" w:rsidRDefault="00B177DC" w:rsidP="00B17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DC" w:rsidRPr="00B177DC" w:rsidTr="00B177DC">
        <w:trPr>
          <w:trHeight w:val="405"/>
        </w:trPr>
        <w:tc>
          <w:tcPr>
            <w:tcW w:w="9923" w:type="dxa"/>
            <w:gridSpan w:val="2"/>
            <w:shd w:val="clear" w:color="auto" w:fill="auto"/>
            <w:vAlign w:val="center"/>
          </w:tcPr>
          <w:p w:rsidR="00B177DC" w:rsidRPr="00B177DC" w:rsidRDefault="00B177DC" w:rsidP="00B17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7DC">
              <w:rPr>
                <w:rFonts w:ascii="Times New Roman" w:hAnsi="Times New Roman" w:cs="Times New Roman"/>
                <w:sz w:val="24"/>
                <w:szCs w:val="24"/>
              </w:rPr>
              <w:t>Стислий опис інклюзивної практики (в тому числі необхідно розкрити)</w:t>
            </w:r>
          </w:p>
        </w:tc>
      </w:tr>
      <w:tr w:rsidR="00B177DC" w:rsidRPr="00B177DC" w:rsidTr="00B177DC">
        <w:trPr>
          <w:trHeight w:val="402"/>
        </w:trPr>
        <w:tc>
          <w:tcPr>
            <w:tcW w:w="3969" w:type="dxa"/>
            <w:shd w:val="clear" w:color="auto" w:fill="auto"/>
            <w:vAlign w:val="center"/>
          </w:tcPr>
          <w:p w:rsidR="00B177DC" w:rsidRPr="00B177DC" w:rsidRDefault="00B177DC" w:rsidP="00B177DC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7DC">
              <w:rPr>
                <w:rFonts w:ascii="Times New Roman" w:hAnsi="Times New Roman" w:cs="Times New Roman"/>
                <w:sz w:val="24"/>
                <w:szCs w:val="24"/>
              </w:rPr>
              <w:t>актуальність (вирішення конкретної суспільної проблеми)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77DC" w:rsidRPr="00B177DC" w:rsidRDefault="00B177DC" w:rsidP="00B17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DC" w:rsidRPr="00B177DC" w:rsidTr="00B177DC">
        <w:trPr>
          <w:trHeight w:val="402"/>
        </w:trPr>
        <w:tc>
          <w:tcPr>
            <w:tcW w:w="3969" w:type="dxa"/>
            <w:shd w:val="clear" w:color="auto" w:fill="auto"/>
            <w:vAlign w:val="center"/>
          </w:tcPr>
          <w:p w:rsidR="00B177DC" w:rsidRPr="00B177DC" w:rsidRDefault="00B177DC" w:rsidP="00B177DC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7DC">
              <w:rPr>
                <w:rFonts w:ascii="Times New Roman" w:hAnsi="Times New Roman" w:cs="Times New Roman"/>
                <w:sz w:val="24"/>
                <w:szCs w:val="24"/>
              </w:rPr>
              <w:t>цільова аудиторія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77DC" w:rsidRPr="00B177DC" w:rsidRDefault="00B177DC" w:rsidP="00B17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DC" w:rsidRPr="00B177DC" w:rsidTr="00B177DC">
        <w:trPr>
          <w:trHeight w:val="402"/>
        </w:trPr>
        <w:tc>
          <w:tcPr>
            <w:tcW w:w="3969" w:type="dxa"/>
            <w:shd w:val="clear" w:color="auto" w:fill="auto"/>
            <w:vAlign w:val="center"/>
          </w:tcPr>
          <w:p w:rsidR="00B177DC" w:rsidRPr="00B177DC" w:rsidRDefault="00B177DC" w:rsidP="00B177DC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7DC">
              <w:rPr>
                <w:rFonts w:ascii="Times New Roman" w:hAnsi="Times New Roman" w:cs="Times New Roman"/>
                <w:sz w:val="24"/>
                <w:szCs w:val="24"/>
              </w:rPr>
              <w:t>якісні (принципові) зміни, які відбулися внаслідок реалізації проекту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77DC" w:rsidRPr="00B177DC" w:rsidRDefault="00B177DC" w:rsidP="00B17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DC" w:rsidRPr="00B177DC" w:rsidTr="00B177DC">
        <w:trPr>
          <w:trHeight w:val="402"/>
        </w:trPr>
        <w:tc>
          <w:tcPr>
            <w:tcW w:w="3969" w:type="dxa"/>
            <w:shd w:val="clear" w:color="auto" w:fill="auto"/>
            <w:vAlign w:val="center"/>
          </w:tcPr>
          <w:p w:rsidR="00B177DC" w:rsidRPr="00B177DC" w:rsidRDefault="00B177DC" w:rsidP="00B177DC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довготривалість результатів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77DC" w:rsidRPr="00B177DC" w:rsidRDefault="00B177DC" w:rsidP="00B17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DC" w:rsidRPr="00B177DC" w:rsidTr="00B177DC">
        <w:trPr>
          <w:trHeight w:val="477"/>
        </w:trPr>
        <w:tc>
          <w:tcPr>
            <w:tcW w:w="3969" w:type="dxa"/>
            <w:shd w:val="clear" w:color="auto" w:fill="auto"/>
            <w:vAlign w:val="center"/>
          </w:tcPr>
          <w:p w:rsidR="00B177DC" w:rsidRPr="00B177DC" w:rsidRDefault="00B177DC" w:rsidP="00B17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7DC">
              <w:rPr>
                <w:rFonts w:ascii="Times New Roman" w:hAnsi="Times New Roman" w:cs="Times New Roman"/>
                <w:sz w:val="24"/>
                <w:szCs w:val="24"/>
              </w:rPr>
              <w:t>Територія охоплення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77DC" w:rsidRPr="00B177DC" w:rsidRDefault="00B177DC" w:rsidP="00B17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DC" w:rsidRPr="00B177DC" w:rsidRDefault="00B177DC" w:rsidP="00B17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DC" w:rsidRPr="00B177DC" w:rsidTr="00B177DC">
        <w:trPr>
          <w:trHeight w:val="635"/>
        </w:trPr>
        <w:tc>
          <w:tcPr>
            <w:tcW w:w="3969" w:type="dxa"/>
            <w:shd w:val="clear" w:color="auto" w:fill="auto"/>
            <w:vAlign w:val="center"/>
          </w:tcPr>
          <w:p w:rsidR="00B177DC" w:rsidRPr="00B177DC" w:rsidRDefault="00B177DC" w:rsidP="00B17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7DC">
              <w:rPr>
                <w:rFonts w:ascii="Times New Roman" w:hAnsi="Times New Roman" w:cs="Times New Roman"/>
                <w:sz w:val="24"/>
                <w:szCs w:val="24"/>
              </w:rPr>
              <w:t>Виконавці, партнери та спонсори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77DC" w:rsidRPr="00B177DC" w:rsidRDefault="00B177DC" w:rsidP="00B17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DC" w:rsidRPr="00B177DC" w:rsidTr="00B177DC">
        <w:trPr>
          <w:trHeight w:val="635"/>
        </w:trPr>
        <w:tc>
          <w:tcPr>
            <w:tcW w:w="3969" w:type="dxa"/>
            <w:shd w:val="clear" w:color="auto" w:fill="auto"/>
            <w:vAlign w:val="center"/>
          </w:tcPr>
          <w:p w:rsidR="00B177DC" w:rsidRPr="00B177DC" w:rsidRDefault="00B177DC" w:rsidP="00B17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7DC">
              <w:rPr>
                <w:rFonts w:ascii="Times New Roman" w:hAnsi="Times New Roman" w:cs="Times New Roman"/>
                <w:sz w:val="24"/>
                <w:szCs w:val="24"/>
              </w:rPr>
              <w:t>Залучені ресурси (людські, матеріальні, фінансові тощо)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77DC" w:rsidRPr="00B177DC" w:rsidRDefault="00B177DC" w:rsidP="00B17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DC" w:rsidRPr="00B177DC" w:rsidTr="00B177DC">
        <w:trPr>
          <w:trHeight w:val="635"/>
        </w:trPr>
        <w:tc>
          <w:tcPr>
            <w:tcW w:w="3969" w:type="dxa"/>
            <w:shd w:val="clear" w:color="auto" w:fill="auto"/>
            <w:vAlign w:val="center"/>
          </w:tcPr>
          <w:p w:rsidR="00B177DC" w:rsidRPr="00B177DC" w:rsidRDefault="00B177DC" w:rsidP="00B17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7DC">
              <w:rPr>
                <w:rFonts w:ascii="Times New Roman" w:hAnsi="Times New Roman" w:cs="Times New Roman"/>
                <w:sz w:val="24"/>
                <w:szCs w:val="24"/>
              </w:rPr>
              <w:t>Підтверджуючі документи та матеріали: посилання на інформацію про діяльність, що розміщена в інтернеті, публікації, відгуки, рекомендації тощо, які характеризують діяльність учасника конкурсу.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177DC" w:rsidRPr="00B177DC" w:rsidRDefault="00B177DC" w:rsidP="00B17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7DC" w:rsidRPr="00B177DC" w:rsidRDefault="00B177DC" w:rsidP="00B177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77DC" w:rsidRPr="00B177DC" w:rsidRDefault="00B177DC" w:rsidP="00B177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77DC">
        <w:rPr>
          <w:rFonts w:ascii="Times New Roman" w:hAnsi="Times New Roman" w:cs="Times New Roman"/>
          <w:b/>
          <w:sz w:val="28"/>
          <w:szCs w:val="28"/>
        </w:rPr>
        <w:t>3. Підтверджуючі фото (не більше 5 шт.) у гарн</w:t>
      </w:r>
      <w:r w:rsidR="00C50F45">
        <w:rPr>
          <w:rFonts w:ascii="Times New Roman" w:hAnsi="Times New Roman" w:cs="Times New Roman"/>
          <w:b/>
          <w:sz w:val="28"/>
          <w:szCs w:val="28"/>
        </w:rPr>
        <w:t>ій</w:t>
      </w:r>
      <w:r w:rsidRPr="00B177DC">
        <w:rPr>
          <w:rFonts w:ascii="Times New Roman" w:hAnsi="Times New Roman" w:cs="Times New Roman"/>
          <w:b/>
          <w:sz w:val="28"/>
          <w:szCs w:val="28"/>
        </w:rPr>
        <w:t xml:space="preserve"> якості додати окремими файлами до листа з заявкою.</w:t>
      </w:r>
    </w:p>
    <w:p w:rsidR="00B177DC" w:rsidRPr="00B177DC" w:rsidRDefault="00B177DC" w:rsidP="00B177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77DC" w:rsidRDefault="00B177DC" w:rsidP="00B177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77DC" w:rsidRPr="00B177DC" w:rsidRDefault="00B177DC" w:rsidP="00B177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77DC" w:rsidRDefault="00B177DC" w:rsidP="00B177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77DC">
        <w:rPr>
          <w:rFonts w:ascii="Times New Roman" w:hAnsi="Times New Roman" w:cs="Times New Roman"/>
          <w:b/>
          <w:sz w:val="28"/>
          <w:szCs w:val="28"/>
        </w:rPr>
        <w:t>Обов’язково відзначте:</w:t>
      </w:r>
    </w:p>
    <w:p w:rsidR="00B177DC" w:rsidRPr="00B177DC" w:rsidRDefault="00B177DC" w:rsidP="00B177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77DC" w:rsidRPr="00B177DC" w:rsidRDefault="00B177DC" w:rsidP="00B17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7DC">
        <w:rPr>
          <w:rFonts w:ascii="Times New Roman" w:hAnsi="Times New Roman" w:cs="Times New Roman"/>
          <w:sz w:val="28"/>
          <w:szCs w:val="28"/>
        </w:rPr>
        <w:sym w:font="Wingdings" w:char="F0A8"/>
      </w:r>
      <w:r w:rsidRPr="00B177DC">
        <w:rPr>
          <w:rFonts w:ascii="Times New Roman" w:hAnsi="Times New Roman" w:cs="Times New Roman"/>
          <w:sz w:val="28"/>
          <w:szCs w:val="28"/>
        </w:rPr>
        <w:t xml:space="preserve"> Заявник несе відповідальність за достовірність та правдивість поданої інформації.</w:t>
      </w:r>
    </w:p>
    <w:p w:rsidR="00B177DC" w:rsidRPr="00B177DC" w:rsidRDefault="00B177DC" w:rsidP="00B17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7DC">
        <w:rPr>
          <w:rFonts w:ascii="Times New Roman" w:hAnsi="Times New Roman" w:cs="Times New Roman"/>
          <w:sz w:val="28"/>
          <w:szCs w:val="28"/>
        </w:rPr>
        <w:sym w:font="Wingdings" w:char="F0A8"/>
      </w:r>
      <w:r w:rsidRPr="00B177DC">
        <w:rPr>
          <w:rFonts w:ascii="Times New Roman" w:hAnsi="Times New Roman" w:cs="Times New Roman"/>
          <w:sz w:val="28"/>
          <w:szCs w:val="28"/>
        </w:rPr>
        <w:t xml:space="preserve"> Заявник згоден на оприлюднення поданої інформації.    </w:t>
      </w:r>
    </w:p>
    <w:p w:rsidR="00B177DC" w:rsidRPr="00B177DC" w:rsidRDefault="00B177DC" w:rsidP="00B17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7DC" w:rsidRPr="00B177DC" w:rsidRDefault="00B177DC" w:rsidP="00B17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7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B177DC" w:rsidRPr="00B177DC" w:rsidRDefault="00B177DC" w:rsidP="00B177D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177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_________________________________________</w:t>
      </w:r>
      <w:r w:rsidRPr="00B177DC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B177DC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B177DC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B177DC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B177DC" w:rsidRPr="00B177DC" w:rsidRDefault="00B177DC" w:rsidP="00B177D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177DC">
        <w:rPr>
          <w:rFonts w:ascii="Times New Roman" w:hAnsi="Times New Roman" w:cs="Times New Roman"/>
          <w:sz w:val="24"/>
          <w:szCs w:val="24"/>
        </w:rPr>
        <w:t>(П.І.Б. особи, яка заповнила і надіслала заявку)</w:t>
      </w:r>
      <w:r w:rsidRPr="00B177DC">
        <w:rPr>
          <w:rFonts w:ascii="Times New Roman" w:hAnsi="Times New Roman" w:cs="Times New Roman"/>
          <w:sz w:val="24"/>
          <w:szCs w:val="24"/>
        </w:rPr>
        <w:tab/>
      </w:r>
      <w:r w:rsidRPr="00B177DC">
        <w:rPr>
          <w:rFonts w:ascii="Times New Roman" w:hAnsi="Times New Roman" w:cs="Times New Roman"/>
          <w:sz w:val="24"/>
          <w:szCs w:val="24"/>
        </w:rPr>
        <w:tab/>
      </w:r>
      <w:r w:rsidRPr="00B177DC">
        <w:rPr>
          <w:rFonts w:ascii="Times New Roman" w:hAnsi="Times New Roman" w:cs="Times New Roman"/>
          <w:sz w:val="24"/>
          <w:szCs w:val="24"/>
        </w:rPr>
        <w:tab/>
      </w:r>
      <w:r w:rsidRPr="00B177DC">
        <w:rPr>
          <w:rFonts w:ascii="Times New Roman" w:hAnsi="Times New Roman" w:cs="Times New Roman"/>
          <w:sz w:val="24"/>
          <w:szCs w:val="24"/>
        </w:rPr>
        <w:tab/>
      </w:r>
      <w:r w:rsidRPr="00B177DC">
        <w:rPr>
          <w:rFonts w:ascii="Times New Roman" w:hAnsi="Times New Roman" w:cs="Times New Roman"/>
          <w:sz w:val="24"/>
          <w:szCs w:val="24"/>
        </w:rPr>
        <w:tab/>
      </w:r>
      <w:r w:rsidRPr="00B177D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77D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77DC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B177DC" w:rsidRPr="00B177DC" w:rsidRDefault="00B177DC" w:rsidP="00B177D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177DC" w:rsidRPr="00B177DC" w:rsidRDefault="00B177DC" w:rsidP="00B177D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177DC" w:rsidRPr="00B177DC" w:rsidRDefault="00B177DC" w:rsidP="00B17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7DC">
        <w:rPr>
          <w:rFonts w:ascii="Times New Roman" w:hAnsi="Times New Roman" w:cs="Times New Roman"/>
          <w:sz w:val="28"/>
          <w:szCs w:val="28"/>
        </w:rPr>
        <w:t>Дата «____» 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7DC">
        <w:rPr>
          <w:rFonts w:ascii="Times New Roman" w:hAnsi="Times New Roman" w:cs="Times New Roman"/>
          <w:sz w:val="28"/>
          <w:szCs w:val="28"/>
        </w:rPr>
        <w:t>2021  року</w:t>
      </w:r>
    </w:p>
    <w:p w:rsidR="00647E5B" w:rsidRPr="00AB1804" w:rsidRDefault="00647E5B" w:rsidP="00B177D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47E5B" w:rsidRPr="00AB1804" w:rsidSect="00B177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2DD"/>
    <w:multiLevelType w:val="hybridMultilevel"/>
    <w:tmpl w:val="B0289D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48E4FE">
      <w:numFmt w:val="bullet"/>
      <w:lvlText w:val="-"/>
      <w:lvlJc w:val="left"/>
      <w:pPr>
        <w:ind w:left="3045" w:hanging="1245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05446"/>
    <w:multiLevelType w:val="hybridMultilevel"/>
    <w:tmpl w:val="993C3340"/>
    <w:lvl w:ilvl="0" w:tplc="47A60704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3B84F20"/>
    <w:multiLevelType w:val="hybridMultilevel"/>
    <w:tmpl w:val="9E50F53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8E18C5"/>
    <w:multiLevelType w:val="multilevel"/>
    <w:tmpl w:val="B32C3D0A"/>
    <w:lvl w:ilvl="0">
      <w:start w:val="1"/>
      <w:numFmt w:val="decimal"/>
      <w:lvlText w:val="%1."/>
      <w:lvlJc w:val="left"/>
      <w:pPr>
        <w:ind w:left="15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hint="default"/>
      </w:rPr>
    </w:lvl>
  </w:abstractNum>
  <w:abstractNum w:abstractNumId="4">
    <w:nsid w:val="31914CB1"/>
    <w:multiLevelType w:val="hybridMultilevel"/>
    <w:tmpl w:val="DAE662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772D45"/>
    <w:multiLevelType w:val="hybridMultilevel"/>
    <w:tmpl w:val="D5D85D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0372B"/>
    <w:multiLevelType w:val="hybridMultilevel"/>
    <w:tmpl w:val="32820D02"/>
    <w:lvl w:ilvl="0" w:tplc="D34E17A0">
      <w:numFmt w:val="bullet"/>
      <w:lvlText w:val=""/>
      <w:lvlJc w:val="left"/>
      <w:pPr>
        <w:ind w:left="149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>
    <w:nsid w:val="66D961CF"/>
    <w:multiLevelType w:val="hybridMultilevel"/>
    <w:tmpl w:val="23329970"/>
    <w:lvl w:ilvl="0" w:tplc="47A607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6196A"/>
    <w:multiLevelType w:val="hybridMultilevel"/>
    <w:tmpl w:val="D4A8E13E"/>
    <w:lvl w:ilvl="0" w:tplc="2E8618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40662B9"/>
    <w:multiLevelType w:val="hybridMultilevel"/>
    <w:tmpl w:val="9E8035EE"/>
    <w:lvl w:ilvl="0" w:tplc="D34E17A0">
      <w:numFmt w:val="bullet"/>
      <w:lvlText w:val="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74C44905"/>
    <w:multiLevelType w:val="hybridMultilevel"/>
    <w:tmpl w:val="24B23B72"/>
    <w:lvl w:ilvl="0" w:tplc="0422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7DA56F75"/>
    <w:multiLevelType w:val="hybridMultilevel"/>
    <w:tmpl w:val="70107356"/>
    <w:lvl w:ilvl="0" w:tplc="0422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6"/>
  </w:num>
  <w:num w:numId="5">
    <w:abstractNumId w:val="11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77D2"/>
    <w:rsid w:val="00006768"/>
    <w:rsid w:val="00014FA9"/>
    <w:rsid w:val="000D2268"/>
    <w:rsid w:val="00135390"/>
    <w:rsid w:val="00173486"/>
    <w:rsid w:val="001A28A9"/>
    <w:rsid w:val="001A78E9"/>
    <w:rsid w:val="001B6F0B"/>
    <w:rsid w:val="00266D3E"/>
    <w:rsid w:val="00281788"/>
    <w:rsid w:val="00310AA8"/>
    <w:rsid w:val="00320FE5"/>
    <w:rsid w:val="00362FA7"/>
    <w:rsid w:val="003977D2"/>
    <w:rsid w:val="003B0B14"/>
    <w:rsid w:val="003B1150"/>
    <w:rsid w:val="003F2EE3"/>
    <w:rsid w:val="00457E27"/>
    <w:rsid w:val="004B4234"/>
    <w:rsid w:val="004B5971"/>
    <w:rsid w:val="00504BBB"/>
    <w:rsid w:val="00513FA7"/>
    <w:rsid w:val="00647E5B"/>
    <w:rsid w:val="006D5E68"/>
    <w:rsid w:val="00713906"/>
    <w:rsid w:val="00775B2D"/>
    <w:rsid w:val="0079519E"/>
    <w:rsid w:val="00887B8A"/>
    <w:rsid w:val="008A2302"/>
    <w:rsid w:val="008A592A"/>
    <w:rsid w:val="008A6E32"/>
    <w:rsid w:val="009C6B4F"/>
    <w:rsid w:val="009E19D1"/>
    <w:rsid w:val="00A130EF"/>
    <w:rsid w:val="00AB0A64"/>
    <w:rsid w:val="00AB1804"/>
    <w:rsid w:val="00AB6135"/>
    <w:rsid w:val="00AD2162"/>
    <w:rsid w:val="00B177DC"/>
    <w:rsid w:val="00B92FE6"/>
    <w:rsid w:val="00C50F45"/>
    <w:rsid w:val="00CE6511"/>
    <w:rsid w:val="00CE6567"/>
    <w:rsid w:val="00CE7B1C"/>
    <w:rsid w:val="00CF57C5"/>
    <w:rsid w:val="00D93D95"/>
    <w:rsid w:val="00DA3F51"/>
    <w:rsid w:val="00DB0010"/>
    <w:rsid w:val="00EB5F91"/>
    <w:rsid w:val="00EF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804"/>
    <w:pPr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AB1804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CF57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804"/>
    <w:pPr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AB1804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CF57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nnydit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nnydity@gmail.com" TargetMode="External"/><Relationship Id="rId5" Type="http://schemas.openxmlformats.org/officeDocument/2006/relationships/hyperlink" Target="https://www.facebook.com/Ukraine.bez.kordoniv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Ханикова</dc:creator>
  <cp:keywords/>
  <dc:description/>
  <cp:lastModifiedBy>Admun</cp:lastModifiedBy>
  <cp:revision>35</cp:revision>
  <cp:lastPrinted>2021-01-25T10:19:00Z</cp:lastPrinted>
  <dcterms:created xsi:type="dcterms:W3CDTF">2019-12-12T20:55:00Z</dcterms:created>
  <dcterms:modified xsi:type="dcterms:W3CDTF">2021-02-12T07:31:00Z</dcterms:modified>
</cp:coreProperties>
</file>