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D5" w:rsidRDefault="000C62D5" w:rsidP="00E0641E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</w:t>
      </w:r>
    </w:p>
    <w:p w:rsidR="000C62D5" w:rsidRDefault="000C62D5" w:rsidP="00E0641E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наказом директора </w:t>
      </w:r>
    </w:p>
    <w:p w:rsidR="000C62D5" w:rsidRDefault="000C62D5" w:rsidP="00E0641E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Старокостянтинівського</w:t>
      </w:r>
    </w:p>
    <w:p w:rsidR="000C62D5" w:rsidRDefault="000C62D5" w:rsidP="00E0641E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інклюзивно-ресурсного центру </w:t>
      </w:r>
    </w:p>
    <w:p w:rsidR="000D4441" w:rsidRDefault="00140D73" w:rsidP="00E0641E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27234C91" wp14:editId="103D2880">
            <wp:simplePos x="0" y="0"/>
            <wp:positionH relativeFrom="page">
              <wp:posOffset>4800600</wp:posOffset>
            </wp:positionH>
            <wp:positionV relativeFrom="paragraph">
              <wp:posOffset>221030</wp:posOffset>
            </wp:positionV>
            <wp:extent cx="1193165" cy="544944"/>
            <wp:effectExtent l="0" t="0" r="6985" b="7620"/>
            <wp:wrapNone/>
            <wp:docPr id="2" name="Рисунок 2" descr="підпис Гол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 Голю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54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2D5">
        <w:rPr>
          <w:sz w:val="28"/>
          <w:szCs w:val="28"/>
          <w:lang w:val="uk-UA"/>
        </w:rPr>
        <w:t>від 02.01.2026 року № 02/2026-о</w:t>
      </w:r>
    </w:p>
    <w:p w:rsidR="000C62D5" w:rsidRDefault="000C62D5" w:rsidP="00E0641E">
      <w:pPr>
        <w:spacing w:line="276" w:lineRule="auto"/>
        <w:ind w:left="5245"/>
        <w:jc w:val="both"/>
        <w:rPr>
          <w:sz w:val="28"/>
          <w:szCs w:val="28"/>
          <w:lang w:val="uk-UA"/>
        </w:rPr>
      </w:pPr>
    </w:p>
    <w:p w:rsidR="000C62D5" w:rsidRDefault="00413144" w:rsidP="007B4D2D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 w:rsidR="00E0641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</w:t>
      </w:r>
      <w:r w:rsidR="000C62D5">
        <w:rPr>
          <w:sz w:val="28"/>
          <w:szCs w:val="28"/>
          <w:lang w:val="uk-UA"/>
        </w:rPr>
        <w:t xml:space="preserve">  </w:t>
      </w:r>
      <w:r w:rsidR="00E0641E">
        <w:rPr>
          <w:sz w:val="28"/>
          <w:szCs w:val="28"/>
          <w:lang w:val="uk-UA"/>
        </w:rPr>
        <w:t xml:space="preserve">  </w:t>
      </w:r>
      <w:r w:rsidR="000C62D5">
        <w:rPr>
          <w:sz w:val="28"/>
          <w:szCs w:val="28"/>
          <w:lang w:val="uk-UA"/>
        </w:rPr>
        <w:t xml:space="preserve"> </w:t>
      </w:r>
      <w:r w:rsidR="007B4D2D">
        <w:rPr>
          <w:sz w:val="28"/>
          <w:szCs w:val="28"/>
          <w:lang w:val="uk-UA"/>
        </w:rPr>
        <w:t xml:space="preserve">  </w:t>
      </w:r>
      <w:r w:rsidR="000C62D5">
        <w:rPr>
          <w:sz w:val="28"/>
          <w:szCs w:val="28"/>
          <w:lang w:val="uk-UA"/>
        </w:rPr>
        <w:t>Олена ГОЛЮК</w:t>
      </w:r>
    </w:p>
    <w:p w:rsidR="000D4441" w:rsidRDefault="000D4441" w:rsidP="000D4441">
      <w:pPr>
        <w:spacing w:line="276" w:lineRule="auto"/>
        <w:jc w:val="both"/>
        <w:rPr>
          <w:sz w:val="28"/>
          <w:szCs w:val="28"/>
          <w:lang w:val="uk-UA"/>
        </w:rPr>
      </w:pPr>
    </w:p>
    <w:p w:rsidR="005F6143" w:rsidRDefault="005F6143" w:rsidP="00AA5714">
      <w:pPr>
        <w:jc w:val="center"/>
        <w:rPr>
          <w:b/>
          <w:color w:val="FF0000"/>
          <w:lang w:val="uk-UA"/>
        </w:rPr>
      </w:pPr>
    </w:p>
    <w:p w:rsidR="000C62D5" w:rsidRDefault="000C62D5" w:rsidP="00AA5714">
      <w:pPr>
        <w:jc w:val="center"/>
        <w:rPr>
          <w:b/>
          <w:color w:val="FF0000"/>
          <w:lang w:val="uk-UA"/>
        </w:rPr>
      </w:pPr>
    </w:p>
    <w:p w:rsidR="000C62D5" w:rsidRDefault="000C62D5" w:rsidP="00AA5714">
      <w:pPr>
        <w:jc w:val="center"/>
        <w:rPr>
          <w:b/>
          <w:color w:val="FF0000"/>
          <w:lang w:val="uk-UA"/>
        </w:rPr>
      </w:pPr>
      <w:bookmarkStart w:id="0" w:name="_GoBack"/>
      <w:bookmarkEnd w:id="0"/>
    </w:p>
    <w:p w:rsidR="000C62D5" w:rsidRPr="000C62D5" w:rsidRDefault="000C62D5" w:rsidP="00AA5714">
      <w:pPr>
        <w:jc w:val="center"/>
        <w:rPr>
          <w:b/>
          <w:sz w:val="72"/>
          <w:szCs w:val="72"/>
          <w:lang w:val="uk-UA"/>
        </w:rPr>
      </w:pPr>
    </w:p>
    <w:p w:rsidR="000C62D5" w:rsidRPr="000C62D5" w:rsidRDefault="000C62D5" w:rsidP="000C62D5">
      <w:pPr>
        <w:spacing w:line="276" w:lineRule="auto"/>
        <w:jc w:val="center"/>
        <w:rPr>
          <w:b/>
          <w:sz w:val="96"/>
          <w:szCs w:val="96"/>
          <w:lang w:val="uk-UA"/>
        </w:rPr>
      </w:pPr>
      <w:r w:rsidRPr="000C62D5">
        <w:rPr>
          <w:b/>
          <w:sz w:val="96"/>
          <w:szCs w:val="96"/>
          <w:lang w:val="uk-UA"/>
        </w:rPr>
        <w:t>ПЛАН РОБОТИ</w:t>
      </w:r>
    </w:p>
    <w:p w:rsidR="000C62D5" w:rsidRDefault="000C62D5" w:rsidP="000C62D5">
      <w:pPr>
        <w:spacing w:line="276" w:lineRule="auto"/>
        <w:jc w:val="center"/>
        <w:rPr>
          <w:b/>
          <w:sz w:val="56"/>
          <w:szCs w:val="56"/>
          <w:lang w:val="uk-UA"/>
        </w:rPr>
      </w:pPr>
      <w:r w:rsidRPr="000C62D5">
        <w:rPr>
          <w:b/>
          <w:sz w:val="56"/>
          <w:szCs w:val="56"/>
          <w:lang w:val="uk-UA"/>
        </w:rPr>
        <w:t xml:space="preserve">Старокостянтинівського інклюзивно-ресурсного центру </w:t>
      </w:r>
    </w:p>
    <w:p w:rsidR="000C62D5" w:rsidRPr="000C62D5" w:rsidRDefault="000C62D5" w:rsidP="000C62D5">
      <w:pPr>
        <w:spacing w:line="276" w:lineRule="auto"/>
        <w:jc w:val="center"/>
        <w:rPr>
          <w:b/>
          <w:sz w:val="56"/>
          <w:szCs w:val="56"/>
          <w:lang w:val="uk-UA"/>
        </w:rPr>
      </w:pPr>
      <w:r w:rsidRPr="000C62D5">
        <w:rPr>
          <w:b/>
          <w:sz w:val="56"/>
          <w:szCs w:val="56"/>
          <w:lang w:val="uk-UA"/>
        </w:rPr>
        <w:t>на 2026 рік</w:t>
      </w:r>
    </w:p>
    <w:p w:rsidR="000F4539" w:rsidRPr="00E0641E" w:rsidRDefault="002E0321" w:rsidP="000F4539">
      <w:pPr>
        <w:pageBreakBefore/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  <w:u w:val="single"/>
          <w:lang w:val="uk-UA" w:eastAsia="uk-UA"/>
        </w:rPr>
      </w:pPr>
      <w:r w:rsidRPr="00E0641E">
        <w:rPr>
          <w:b/>
          <w:bCs/>
          <w:sz w:val="28"/>
          <w:szCs w:val="28"/>
          <w:u w:val="single"/>
          <w:lang w:val="uk-UA" w:eastAsia="uk-UA"/>
        </w:rPr>
        <w:lastRenderedPageBreak/>
        <w:t>АНАЛІТИЧНА ЧАСТИНА</w:t>
      </w:r>
    </w:p>
    <w:p w:rsidR="000F4539" w:rsidRPr="00E0641E" w:rsidRDefault="000F4539" w:rsidP="000F4539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  <w:u w:val="single"/>
          <w:lang w:val="uk-UA" w:eastAsia="uk-UA"/>
        </w:rPr>
      </w:pPr>
    </w:p>
    <w:p w:rsidR="002E0321" w:rsidRPr="00E0641E" w:rsidRDefault="002E0321" w:rsidP="000F453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>За період роботи з 01.01.202</w:t>
      </w:r>
      <w:r w:rsidR="0059266C" w:rsidRPr="00E0641E">
        <w:rPr>
          <w:sz w:val="28"/>
          <w:szCs w:val="28"/>
          <w:lang w:val="uk-UA" w:eastAsia="uk-UA"/>
        </w:rPr>
        <w:t>5</w:t>
      </w:r>
      <w:r w:rsidRPr="00E0641E">
        <w:rPr>
          <w:sz w:val="28"/>
          <w:szCs w:val="28"/>
          <w:lang w:val="uk-UA" w:eastAsia="uk-UA"/>
        </w:rPr>
        <w:t xml:space="preserve"> по 31.12.202</w:t>
      </w:r>
      <w:r w:rsidR="0059266C" w:rsidRPr="00E0641E">
        <w:rPr>
          <w:sz w:val="28"/>
          <w:szCs w:val="28"/>
          <w:lang w:val="uk-UA" w:eastAsia="uk-UA"/>
        </w:rPr>
        <w:t>5</w:t>
      </w:r>
      <w:r w:rsidRPr="00E0641E">
        <w:rPr>
          <w:sz w:val="28"/>
          <w:szCs w:val="28"/>
          <w:lang w:val="uk-UA" w:eastAsia="uk-UA"/>
        </w:rPr>
        <w:t xml:space="preserve"> року </w:t>
      </w:r>
      <w:proofErr w:type="spellStart"/>
      <w:r w:rsidRPr="00E0641E">
        <w:rPr>
          <w:sz w:val="28"/>
          <w:szCs w:val="28"/>
          <w:lang w:val="uk-UA" w:eastAsia="uk-UA"/>
        </w:rPr>
        <w:t>Старокостянтинівським</w:t>
      </w:r>
      <w:proofErr w:type="spellEnd"/>
      <w:r w:rsidRPr="00E0641E">
        <w:rPr>
          <w:sz w:val="28"/>
          <w:szCs w:val="28"/>
          <w:lang w:val="uk-UA" w:eastAsia="uk-UA"/>
        </w:rPr>
        <w:t xml:space="preserve"> інклюзивно-ресурсним центром </w:t>
      </w:r>
      <w:r w:rsidR="000F4539" w:rsidRPr="00E0641E">
        <w:rPr>
          <w:sz w:val="28"/>
          <w:szCs w:val="28"/>
          <w:lang w:val="uk-UA" w:eastAsia="uk-UA"/>
        </w:rPr>
        <w:t>(далі ІРЦ)</w:t>
      </w:r>
      <w:r w:rsidRPr="00E0641E">
        <w:rPr>
          <w:sz w:val="28"/>
          <w:szCs w:val="28"/>
          <w:lang w:val="uk-UA" w:eastAsia="uk-UA"/>
        </w:rPr>
        <w:t xml:space="preserve"> виконано наступні завдання: </w:t>
      </w:r>
    </w:p>
    <w:p w:rsidR="0013342F" w:rsidRPr="00E0641E" w:rsidRDefault="002E0321" w:rsidP="004A4E2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>1</w:t>
      </w:r>
      <w:r w:rsidR="0013342F" w:rsidRPr="00E0641E">
        <w:rPr>
          <w:sz w:val="28"/>
          <w:szCs w:val="28"/>
          <w:lang w:val="uk-UA" w:eastAsia="uk-UA"/>
        </w:rPr>
        <w:t xml:space="preserve">. </w:t>
      </w:r>
      <w:r w:rsidR="004A4E2A" w:rsidRPr="00E0641E">
        <w:rPr>
          <w:rFonts w:ascii="Times New Roman" w:hAnsi="Times New Roman" w:cs="Times New Roman"/>
          <w:sz w:val="28"/>
          <w:szCs w:val="28"/>
          <w:lang w:val="uk-UA"/>
        </w:rPr>
        <w:t>Станом на 31.12.202</w:t>
      </w:r>
      <w:r w:rsidR="0059266C" w:rsidRPr="00E064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4E2A"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 на обліку в ІРЦ перебуває 43</w:t>
      </w:r>
      <w:r w:rsidR="006C064C" w:rsidRPr="00E064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4E2A"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 дитини з особливими освітніми потребами. З них: </w:t>
      </w:r>
      <w:r w:rsidR="006C064C" w:rsidRPr="00E0641E">
        <w:rPr>
          <w:rFonts w:ascii="Times New Roman" w:hAnsi="Times New Roman" w:cs="Times New Roman"/>
          <w:sz w:val="28"/>
          <w:szCs w:val="28"/>
          <w:lang w:val="uk-UA"/>
        </w:rPr>
        <w:t>300</w:t>
      </w:r>
      <w:r w:rsidR="004A4E2A"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 дітей дошкільного віку, </w:t>
      </w:r>
      <w:r w:rsidR="006C064C" w:rsidRPr="00E0641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4A4E2A" w:rsidRPr="00E0641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A4E2A" w:rsidRPr="00E0641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C064C" w:rsidRPr="00E0641E">
        <w:rPr>
          <w:rFonts w:ascii="Times New Roman" w:hAnsi="Times New Roman" w:cs="Times New Roman"/>
          <w:sz w:val="28"/>
          <w:szCs w:val="28"/>
          <w:lang w:val="uk-UA"/>
        </w:rPr>
        <w:t>итини</w:t>
      </w:r>
      <w:r w:rsidR="004A4E2A"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 - шкільного віку. </w:t>
      </w:r>
      <w:r w:rsidR="0013342F" w:rsidRPr="00E0641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Створено банки даних дітей шляхом формування їх електронного переліку в АС «ІРЦ». </w:t>
      </w:r>
    </w:p>
    <w:p w:rsidR="0013342F" w:rsidRPr="00E0641E" w:rsidRDefault="0013342F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>2</w:t>
      </w:r>
      <w:r w:rsidR="002E0321" w:rsidRPr="00E0641E">
        <w:rPr>
          <w:sz w:val="28"/>
          <w:szCs w:val="28"/>
          <w:lang w:val="uk-UA" w:eastAsia="uk-UA"/>
        </w:rPr>
        <w:t xml:space="preserve">.  Проведено </w:t>
      </w:r>
      <w:r w:rsidR="0059266C" w:rsidRPr="00E0641E">
        <w:rPr>
          <w:sz w:val="28"/>
          <w:szCs w:val="28"/>
          <w:lang w:val="uk-UA" w:eastAsia="uk-UA"/>
        </w:rPr>
        <w:t>258</w:t>
      </w:r>
      <w:r w:rsidRPr="00E0641E">
        <w:rPr>
          <w:sz w:val="28"/>
          <w:szCs w:val="28"/>
          <w:lang w:val="uk-UA" w:eastAsia="uk-UA"/>
        </w:rPr>
        <w:t xml:space="preserve"> </w:t>
      </w:r>
      <w:r w:rsidR="002E0321" w:rsidRPr="00E0641E">
        <w:rPr>
          <w:sz w:val="28"/>
          <w:szCs w:val="28"/>
          <w:lang w:val="uk-UA" w:eastAsia="uk-UA"/>
        </w:rPr>
        <w:t>комплексн</w:t>
      </w:r>
      <w:r w:rsidRPr="00E0641E">
        <w:rPr>
          <w:sz w:val="28"/>
          <w:szCs w:val="28"/>
          <w:lang w:val="uk-UA" w:eastAsia="uk-UA"/>
        </w:rPr>
        <w:t>их</w:t>
      </w:r>
      <w:r w:rsidR="002E0321" w:rsidRPr="00E0641E">
        <w:rPr>
          <w:sz w:val="28"/>
          <w:szCs w:val="28"/>
          <w:lang w:val="uk-UA" w:eastAsia="uk-UA"/>
        </w:rPr>
        <w:t xml:space="preserve"> психолого-педагогічн</w:t>
      </w:r>
      <w:r w:rsidRPr="00E0641E">
        <w:rPr>
          <w:sz w:val="28"/>
          <w:szCs w:val="28"/>
          <w:lang w:val="uk-UA" w:eastAsia="uk-UA"/>
        </w:rPr>
        <w:t>их</w:t>
      </w:r>
      <w:r w:rsidR="002E0321" w:rsidRPr="00E0641E">
        <w:rPr>
          <w:sz w:val="28"/>
          <w:szCs w:val="28"/>
          <w:lang w:val="uk-UA" w:eastAsia="uk-UA"/>
        </w:rPr>
        <w:t xml:space="preserve"> оцін</w:t>
      </w:r>
      <w:r w:rsidRPr="00E0641E">
        <w:rPr>
          <w:sz w:val="28"/>
          <w:szCs w:val="28"/>
          <w:lang w:val="uk-UA" w:eastAsia="uk-UA"/>
        </w:rPr>
        <w:t>о</w:t>
      </w:r>
      <w:r w:rsidR="002E0321" w:rsidRPr="00E0641E">
        <w:rPr>
          <w:sz w:val="28"/>
          <w:szCs w:val="28"/>
          <w:lang w:val="uk-UA" w:eastAsia="uk-UA"/>
        </w:rPr>
        <w:t xml:space="preserve">к розвитку осіб (у тому числі </w:t>
      </w:r>
      <w:r w:rsidR="00AE2148" w:rsidRPr="00E0641E">
        <w:rPr>
          <w:sz w:val="28"/>
          <w:szCs w:val="28"/>
          <w:lang w:val="uk-UA" w:eastAsia="uk-UA"/>
        </w:rPr>
        <w:t>31</w:t>
      </w:r>
      <w:r w:rsidRPr="00E0641E">
        <w:rPr>
          <w:sz w:val="28"/>
          <w:szCs w:val="28"/>
          <w:lang w:val="uk-UA" w:eastAsia="uk-UA"/>
        </w:rPr>
        <w:t xml:space="preserve"> </w:t>
      </w:r>
      <w:r w:rsidR="002E0321" w:rsidRPr="00E0641E">
        <w:rPr>
          <w:sz w:val="28"/>
          <w:szCs w:val="28"/>
          <w:lang w:val="uk-UA" w:eastAsia="uk-UA"/>
        </w:rPr>
        <w:t>повторн</w:t>
      </w:r>
      <w:r w:rsidR="00DB5820" w:rsidRPr="00E0641E">
        <w:rPr>
          <w:sz w:val="28"/>
          <w:szCs w:val="28"/>
          <w:lang w:val="uk-UA" w:eastAsia="uk-UA"/>
        </w:rPr>
        <w:t>их</w:t>
      </w:r>
      <w:r w:rsidR="002E0321" w:rsidRPr="00E0641E">
        <w:rPr>
          <w:sz w:val="28"/>
          <w:szCs w:val="28"/>
          <w:lang w:val="uk-UA" w:eastAsia="uk-UA"/>
        </w:rPr>
        <w:t>)</w:t>
      </w:r>
      <w:r w:rsidR="00FF54CB" w:rsidRPr="00E0641E">
        <w:rPr>
          <w:sz w:val="28"/>
          <w:szCs w:val="28"/>
          <w:lang w:val="uk-UA" w:eastAsia="uk-UA"/>
        </w:rPr>
        <w:t xml:space="preserve"> </w:t>
      </w:r>
      <w:r w:rsidR="002E0321" w:rsidRPr="00E0641E">
        <w:rPr>
          <w:sz w:val="28"/>
          <w:szCs w:val="28"/>
          <w:lang w:val="uk-UA" w:eastAsia="uk-UA"/>
        </w:rPr>
        <w:t xml:space="preserve">з метою визначення особливих освітніх потреб та потенційних можливостей осіб за запитами батьків, здійснено системний кваліфікований супровід осіб у разі встановлення </w:t>
      </w:r>
      <w:r w:rsidRPr="00E0641E">
        <w:rPr>
          <w:sz w:val="28"/>
          <w:szCs w:val="28"/>
          <w:lang w:val="uk-UA" w:eastAsia="uk-UA"/>
        </w:rPr>
        <w:t>у них особливих освітніх потреб</w:t>
      </w:r>
      <w:r w:rsidR="002E0321" w:rsidRPr="00E0641E">
        <w:rPr>
          <w:sz w:val="28"/>
          <w:szCs w:val="28"/>
          <w:lang w:val="uk-UA" w:eastAsia="uk-UA"/>
        </w:rPr>
        <w:t xml:space="preserve"> </w:t>
      </w:r>
      <w:r w:rsidRPr="00E0641E">
        <w:rPr>
          <w:sz w:val="28"/>
          <w:szCs w:val="28"/>
          <w:lang w:val="uk-UA" w:eastAsia="uk-UA"/>
        </w:rPr>
        <w:t>та визначено рівні підтримки осіб.</w:t>
      </w:r>
    </w:p>
    <w:p w:rsidR="002E0321" w:rsidRPr="00E0641E" w:rsidRDefault="0013342F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>3</w:t>
      </w:r>
      <w:r w:rsidR="002E0321" w:rsidRPr="00E0641E">
        <w:rPr>
          <w:sz w:val="28"/>
          <w:szCs w:val="28"/>
          <w:lang w:val="uk-UA" w:eastAsia="uk-UA"/>
        </w:rPr>
        <w:t>. Надано</w:t>
      </w:r>
      <w:r w:rsidRPr="00E0641E">
        <w:rPr>
          <w:sz w:val="28"/>
          <w:szCs w:val="28"/>
          <w:lang w:val="uk-UA" w:eastAsia="uk-UA"/>
        </w:rPr>
        <w:t xml:space="preserve"> 1</w:t>
      </w:r>
      <w:r w:rsidR="007322E0" w:rsidRPr="00E0641E">
        <w:rPr>
          <w:sz w:val="28"/>
          <w:szCs w:val="28"/>
          <w:lang w:val="uk-UA" w:eastAsia="uk-UA"/>
        </w:rPr>
        <w:t>146</w:t>
      </w:r>
      <w:r w:rsidR="002E0321" w:rsidRPr="00E0641E">
        <w:rPr>
          <w:sz w:val="28"/>
          <w:szCs w:val="28"/>
          <w:lang w:val="uk-UA" w:eastAsia="uk-UA"/>
        </w:rPr>
        <w:t xml:space="preserve"> консульта</w:t>
      </w:r>
      <w:r w:rsidRPr="00E0641E">
        <w:rPr>
          <w:sz w:val="28"/>
          <w:szCs w:val="28"/>
          <w:lang w:val="uk-UA" w:eastAsia="uk-UA"/>
        </w:rPr>
        <w:t>ції</w:t>
      </w:r>
      <w:r w:rsidR="002E0321" w:rsidRPr="00E0641E">
        <w:rPr>
          <w:sz w:val="28"/>
          <w:szCs w:val="28"/>
          <w:lang w:val="uk-UA" w:eastAsia="uk-UA"/>
        </w:rPr>
        <w:t xml:space="preserve"> батькам у формуванні позитивної мотивації щодо розвитку </w:t>
      </w:r>
      <w:r w:rsidR="00FF54CB" w:rsidRPr="00E0641E">
        <w:rPr>
          <w:sz w:val="28"/>
          <w:szCs w:val="28"/>
          <w:lang w:val="uk-UA" w:eastAsia="uk-UA"/>
        </w:rPr>
        <w:t>особливих</w:t>
      </w:r>
      <w:r w:rsidR="002E0321" w:rsidRPr="00E0641E">
        <w:rPr>
          <w:sz w:val="28"/>
          <w:szCs w:val="28"/>
          <w:lang w:val="uk-UA" w:eastAsia="uk-UA"/>
        </w:rPr>
        <w:t xml:space="preserve"> діт</w:t>
      </w:r>
      <w:r w:rsidR="00FF54CB" w:rsidRPr="00E0641E">
        <w:rPr>
          <w:sz w:val="28"/>
          <w:szCs w:val="28"/>
          <w:lang w:val="uk-UA" w:eastAsia="uk-UA"/>
        </w:rPr>
        <w:t>ок</w:t>
      </w:r>
      <w:r w:rsidR="002E0321" w:rsidRPr="00E0641E">
        <w:rPr>
          <w:sz w:val="28"/>
          <w:szCs w:val="28"/>
          <w:lang w:val="uk-UA" w:eastAsia="uk-UA"/>
        </w:rPr>
        <w:t xml:space="preserve"> та підвищення обізнаності щодо організації їх навчання і виховання.</w:t>
      </w:r>
    </w:p>
    <w:p w:rsidR="00FF54CB" w:rsidRPr="00E0641E" w:rsidRDefault="003F647A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>4</w:t>
      </w:r>
      <w:r w:rsidR="002E0321" w:rsidRPr="00E0641E">
        <w:rPr>
          <w:sz w:val="28"/>
          <w:szCs w:val="28"/>
          <w:lang w:val="uk-UA" w:eastAsia="uk-UA"/>
        </w:rPr>
        <w:t xml:space="preserve">. </w:t>
      </w:r>
      <w:r w:rsidRPr="00E0641E">
        <w:rPr>
          <w:sz w:val="28"/>
          <w:szCs w:val="28"/>
          <w:lang w:val="uk-UA" w:eastAsia="uk-UA"/>
        </w:rPr>
        <w:t>Проведено</w:t>
      </w:r>
      <w:r w:rsidR="002E0321" w:rsidRPr="00E0641E">
        <w:rPr>
          <w:sz w:val="28"/>
          <w:szCs w:val="28"/>
          <w:lang w:val="uk-UA" w:eastAsia="uk-UA"/>
        </w:rPr>
        <w:t xml:space="preserve"> </w:t>
      </w:r>
      <w:r w:rsidR="00882E5D" w:rsidRPr="00E0641E">
        <w:rPr>
          <w:sz w:val="28"/>
          <w:szCs w:val="28"/>
          <w:lang w:val="uk-UA" w:eastAsia="uk-UA"/>
        </w:rPr>
        <w:t>1643</w:t>
      </w:r>
      <w:r w:rsidRPr="00E0641E">
        <w:rPr>
          <w:sz w:val="28"/>
          <w:szCs w:val="28"/>
          <w:lang w:val="uk-UA" w:eastAsia="uk-UA"/>
        </w:rPr>
        <w:t xml:space="preserve"> </w:t>
      </w:r>
      <w:r w:rsidR="002E0321" w:rsidRPr="00E0641E">
        <w:rPr>
          <w:sz w:val="28"/>
          <w:szCs w:val="28"/>
          <w:lang w:val="uk-UA" w:eastAsia="uk-UA"/>
        </w:rPr>
        <w:t>корекційно-розвитков</w:t>
      </w:r>
      <w:r w:rsidRPr="00E0641E">
        <w:rPr>
          <w:sz w:val="28"/>
          <w:szCs w:val="28"/>
          <w:lang w:val="uk-UA" w:eastAsia="uk-UA"/>
        </w:rPr>
        <w:t>их занят</w:t>
      </w:r>
      <w:r w:rsidR="00882E5D" w:rsidRPr="00E0641E">
        <w:rPr>
          <w:sz w:val="28"/>
          <w:szCs w:val="28"/>
          <w:lang w:val="uk-UA" w:eastAsia="uk-UA"/>
        </w:rPr>
        <w:t>тя</w:t>
      </w:r>
      <w:r w:rsidR="002E0321" w:rsidRPr="00E0641E">
        <w:rPr>
          <w:sz w:val="28"/>
          <w:szCs w:val="28"/>
          <w:lang w:val="uk-UA" w:eastAsia="uk-UA"/>
        </w:rPr>
        <w:t xml:space="preserve"> </w:t>
      </w:r>
      <w:r w:rsidR="00084990" w:rsidRPr="00E0641E">
        <w:rPr>
          <w:sz w:val="28"/>
          <w:szCs w:val="28"/>
          <w:lang w:val="uk-UA" w:eastAsia="uk-UA"/>
        </w:rPr>
        <w:t xml:space="preserve">з </w:t>
      </w:r>
      <w:r w:rsidR="002E0321" w:rsidRPr="00E0641E">
        <w:rPr>
          <w:sz w:val="28"/>
          <w:szCs w:val="28"/>
          <w:lang w:val="uk-UA" w:eastAsia="uk-UA"/>
        </w:rPr>
        <w:t>діт</w:t>
      </w:r>
      <w:r w:rsidR="00084990" w:rsidRPr="00E0641E">
        <w:rPr>
          <w:sz w:val="28"/>
          <w:szCs w:val="28"/>
          <w:lang w:val="uk-UA" w:eastAsia="uk-UA"/>
        </w:rPr>
        <w:t>ь</w:t>
      </w:r>
      <w:r w:rsidR="00882E5D" w:rsidRPr="00E0641E">
        <w:rPr>
          <w:sz w:val="28"/>
          <w:szCs w:val="28"/>
          <w:lang w:val="uk-UA" w:eastAsia="uk-UA"/>
        </w:rPr>
        <w:t>ми</w:t>
      </w:r>
      <w:r w:rsidR="002E0321" w:rsidRPr="00E0641E">
        <w:rPr>
          <w:sz w:val="28"/>
          <w:szCs w:val="28"/>
          <w:lang w:val="uk-UA" w:eastAsia="uk-UA"/>
        </w:rPr>
        <w:t xml:space="preserve"> з </w:t>
      </w:r>
      <w:r w:rsidR="00FF54CB" w:rsidRPr="00E0641E">
        <w:rPr>
          <w:sz w:val="28"/>
          <w:szCs w:val="28"/>
          <w:lang w:val="uk-UA" w:eastAsia="uk-UA"/>
        </w:rPr>
        <w:t>особливими освітніми потребами</w:t>
      </w:r>
      <w:r w:rsidR="002E0321" w:rsidRPr="00E0641E">
        <w:rPr>
          <w:sz w:val="28"/>
          <w:szCs w:val="28"/>
          <w:lang w:val="uk-UA" w:eastAsia="uk-UA"/>
        </w:rPr>
        <w:t xml:space="preserve"> з метою корекції порушень шляхом розвитку особистості, її пізнавальної діяльності, емоційно-вольової сфери та мовлення</w:t>
      </w:r>
      <w:r w:rsidRPr="00E0641E">
        <w:rPr>
          <w:sz w:val="28"/>
          <w:szCs w:val="28"/>
          <w:lang w:val="uk-UA" w:eastAsia="uk-UA"/>
        </w:rPr>
        <w:t xml:space="preserve">, а саме: вчителями-дефектологами – </w:t>
      </w:r>
      <w:r w:rsidR="000B4E8F" w:rsidRPr="00E0641E">
        <w:rPr>
          <w:sz w:val="28"/>
          <w:szCs w:val="28"/>
          <w:lang w:val="uk-UA" w:eastAsia="uk-UA"/>
        </w:rPr>
        <w:t>623</w:t>
      </w:r>
      <w:r w:rsidRPr="00E0641E">
        <w:rPr>
          <w:sz w:val="28"/>
          <w:szCs w:val="28"/>
          <w:lang w:val="uk-UA" w:eastAsia="uk-UA"/>
        </w:rPr>
        <w:t xml:space="preserve">,  вчителями-логопедами – </w:t>
      </w:r>
      <w:r w:rsidR="000B4E8F" w:rsidRPr="00E0641E">
        <w:rPr>
          <w:sz w:val="28"/>
          <w:szCs w:val="28"/>
          <w:lang w:val="uk-UA" w:eastAsia="uk-UA"/>
        </w:rPr>
        <w:t>441</w:t>
      </w:r>
      <w:r w:rsidRPr="00E0641E">
        <w:rPr>
          <w:sz w:val="28"/>
          <w:szCs w:val="28"/>
          <w:lang w:val="uk-UA" w:eastAsia="uk-UA"/>
        </w:rPr>
        <w:t xml:space="preserve">, практичними психологами – </w:t>
      </w:r>
      <w:r w:rsidR="000B4E8F" w:rsidRPr="00E0641E">
        <w:rPr>
          <w:sz w:val="28"/>
          <w:szCs w:val="28"/>
          <w:lang w:val="uk-UA" w:eastAsia="uk-UA"/>
        </w:rPr>
        <w:t>579.</w:t>
      </w:r>
    </w:p>
    <w:p w:rsidR="002E0321" w:rsidRPr="00E0641E" w:rsidRDefault="003F647A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>5</w:t>
      </w:r>
      <w:r w:rsidR="002E0321" w:rsidRPr="00E0641E">
        <w:rPr>
          <w:sz w:val="28"/>
          <w:szCs w:val="28"/>
          <w:lang w:val="uk-UA" w:eastAsia="uk-UA"/>
        </w:rPr>
        <w:t>. Надано рекомендації закладам освіти щодо розроблення індивідуальної програми розвитку особи.</w:t>
      </w:r>
    </w:p>
    <w:p w:rsidR="002E0321" w:rsidRPr="00E0641E" w:rsidRDefault="002E0321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 xml:space="preserve">6. Забезпечено участь </w:t>
      </w:r>
      <w:r w:rsidR="003F647A" w:rsidRPr="00E0641E">
        <w:rPr>
          <w:sz w:val="28"/>
          <w:szCs w:val="28"/>
          <w:lang w:val="uk-UA" w:eastAsia="uk-UA"/>
        </w:rPr>
        <w:t>фахівців (консультантів)</w:t>
      </w:r>
      <w:r w:rsidRPr="00E0641E">
        <w:rPr>
          <w:sz w:val="28"/>
          <w:szCs w:val="28"/>
          <w:lang w:val="uk-UA" w:eastAsia="uk-UA"/>
        </w:rPr>
        <w:t xml:space="preserve"> інклюзивно-ресурс</w:t>
      </w:r>
      <w:r w:rsidR="000F4539" w:rsidRPr="00E0641E">
        <w:rPr>
          <w:sz w:val="28"/>
          <w:szCs w:val="28"/>
          <w:lang w:val="uk-UA" w:eastAsia="uk-UA"/>
        </w:rPr>
        <w:t xml:space="preserve">ного центру </w:t>
      </w:r>
      <w:r w:rsidRPr="00E0641E">
        <w:rPr>
          <w:sz w:val="28"/>
          <w:szCs w:val="28"/>
          <w:lang w:val="uk-UA" w:eastAsia="uk-UA"/>
        </w:rPr>
        <w:t>у діяльності</w:t>
      </w:r>
      <w:r w:rsidR="003F647A" w:rsidRPr="00E0641E">
        <w:rPr>
          <w:sz w:val="28"/>
          <w:szCs w:val="28"/>
          <w:lang w:val="uk-UA" w:eastAsia="uk-UA"/>
        </w:rPr>
        <w:t xml:space="preserve"> </w:t>
      </w:r>
      <w:r w:rsidR="000B4E8F" w:rsidRPr="00E0641E">
        <w:rPr>
          <w:sz w:val="28"/>
          <w:szCs w:val="28"/>
          <w:lang w:val="uk-UA" w:eastAsia="uk-UA"/>
        </w:rPr>
        <w:t>544</w:t>
      </w:r>
      <w:r w:rsidRPr="00E0641E">
        <w:rPr>
          <w:sz w:val="28"/>
          <w:szCs w:val="28"/>
          <w:lang w:val="uk-UA" w:eastAsia="uk-UA"/>
        </w:rPr>
        <w:t xml:space="preserve"> команд</w:t>
      </w:r>
      <w:r w:rsidR="000B4E8F" w:rsidRPr="00E0641E">
        <w:rPr>
          <w:sz w:val="28"/>
          <w:szCs w:val="28"/>
          <w:lang w:val="uk-UA" w:eastAsia="uk-UA"/>
        </w:rPr>
        <w:t>и</w:t>
      </w:r>
      <w:r w:rsidR="003F647A" w:rsidRPr="00E0641E">
        <w:rPr>
          <w:sz w:val="28"/>
          <w:szCs w:val="28"/>
          <w:lang w:val="uk-UA" w:eastAsia="uk-UA"/>
        </w:rPr>
        <w:t xml:space="preserve"> </w:t>
      </w:r>
      <w:r w:rsidRPr="00E0641E">
        <w:rPr>
          <w:sz w:val="28"/>
          <w:szCs w:val="28"/>
          <w:lang w:val="uk-UA" w:eastAsia="uk-UA"/>
        </w:rPr>
        <w:t>психолого-педагогічного супроводу особи з особливими освітніми потребами</w:t>
      </w:r>
      <w:r w:rsidR="000F4539" w:rsidRPr="00E0641E">
        <w:rPr>
          <w:sz w:val="28"/>
          <w:szCs w:val="28"/>
          <w:lang w:val="uk-UA" w:eastAsia="uk-UA"/>
        </w:rPr>
        <w:t xml:space="preserve">, </w:t>
      </w:r>
      <w:r w:rsidRPr="00E0641E">
        <w:rPr>
          <w:sz w:val="28"/>
          <w:szCs w:val="28"/>
          <w:lang w:val="uk-UA" w:eastAsia="uk-UA"/>
        </w:rPr>
        <w:t>у семінарах, тренінгах, майстер-класах для підвищення кваліфікації педагогічних працівників, обміну досвідом.</w:t>
      </w:r>
    </w:p>
    <w:p w:rsidR="002E0321" w:rsidRPr="00E0641E" w:rsidRDefault="002E0321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 xml:space="preserve">7. Визначено потребу в </w:t>
      </w:r>
      <w:r w:rsidR="00A636B7" w:rsidRPr="00E0641E">
        <w:rPr>
          <w:sz w:val="28"/>
          <w:szCs w:val="28"/>
          <w:lang w:val="uk-UA" w:eastAsia="uk-UA"/>
        </w:rPr>
        <w:t>5</w:t>
      </w:r>
      <w:r w:rsidR="009C7E15" w:rsidRPr="00E0641E">
        <w:rPr>
          <w:sz w:val="28"/>
          <w:szCs w:val="28"/>
          <w:lang w:val="uk-UA" w:eastAsia="uk-UA"/>
        </w:rPr>
        <w:t xml:space="preserve"> </w:t>
      </w:r>
      <w:r w:rsidRPr="00E0641E">
        <w:rPr>
          <w:sz w:val="28"/>
          <w:szCs w:val="28"/>
          <w:lang w:val="uk-UA" w:eastAsia="uk-UA"/>
        </w:rPr>
        <w:t>асистент</w:t>
      </w:r>
      <w:r w:rsidR="00A636B7" w:rsidRPr="00E0641E">
        <w:rPr>
          <w:sz w:val="28"/>
          <w:szCs w:val="28"/>
          <w:lang w:val="uk-UA" w:eastAsia="uk-UA"/>
        </w:rPr>
        <w:t>ах</w:t>
      </w:r>
      <w:r w:rsidRPr="00E0641E">
        <w:rPr>
          <w:sz w:val="28"/>
          <w:szCs w:val="28"/>
          <w:lang w:val="uk-UA" w:eastAsia="uk-UA"/>
        </w:rPr>
        <w:t xml:space="preserve"> учня </w:t>
      </w:r>
      <w:r w:rsidR="009C7E15" w:rsidRPr="00E0641E">
        <w:rPr>
          <w:sz w:val="28"/>
          <w:szCs w:val="28"/>
          <w:lang w:val="uk-UA" w:eastAsia="uk-UA"/>
        </w:rPr>
        <w:t xml:space="preserve"> в інклюзивн</w:t>
      </w:r>
      <w:r w:rsidR="00A636B7" w:rsidRPr="00E0641E">
        <w:rPr>
          <w:sz w:val="28"/>
          <w:szCs w:val="28"/>
          <w:lang w:val="uk-UA" w:eastAsia="uk-UA"/>
        </w:rPr>
        <w:t>их</w:t>
      </w:r>
      <w:r w:rsidR="009C7E15" w:rsidRPr="00E0641E">
        <w:rPr>
          <w:sz w:val="28"/>
          <w:szCs w:val="28"/>
          <w:lang w:val="uk-UA" w:eastAsia="uk-UA"/>
        </w:rPr>
        <w:t xml:space="preserve"> клас</w:t>
      </w:r>
      <w:r w:rsidR="00A636B7" w:rsidRPr="00E0641E">
        <w:rPr>
          <w:sz w:val="28"/>
          <w:szCs w:val="28"/>
          <w:lang w:val="uk-UA" w:eastAsia="uk-UA"/>
        </w:rPr>
        <w:t>ах</w:t>
      </w:r>
      <w:r w:rsidR="009C7E15" w:rsidRPr="00E0641E">
        <w:rPr>
          <w:sz w:val="28"/>
          <w:szCs w:val="28"/>
          <w:lang w:val="uk-UA" w:eastAsia="uk-UA"/>
        </w:rPr>
        <w:t xml:space="preserve"> та </w:t>
      </w:r>
      <w:r w:rsidR="00B44CAC" w:rsidRPr="00E0641E">
        <w:rPr>
          <w:sz w:val="28"/>
          <w:szCs w:val="28"/>
          <w:lang w:val="uk-UA" w:eastAsia="uk-UA"/>
        </w:rPr>
        <w:t>6 асистентів дитини в інклюзивних</w:t>
      </w:r>
      <w:r w:rsidR="009C7E15" w:rsidRPr="00E0641E">
        <w:rPr>
          <w:sz w:val="28"/>
          <w:szCs w:val="28"/>
          <w:lang w:val="uk-UA" w:eastAsia="uk-UA"/>
        </w:rPr>
        <w:t xml:space="preserve"> </w:t>
      </w:r>
      <w:r w:rsidRPr="00E0641E">
        <w:rPr>
          <w:sz w:val="28"/>
          <w:szCs w:val="28"/>
          <w:lang w:val="uk-UA" w:eastAsia="uk-UA"/>
        </w:rPr>
        <w:t>груп</w:t>
      </w:r>
      <w:r w:rsidR="00B44CAC" w:rsidRPr="00E0641E">
        <w:rPr>
          <w:sz w:val="28"/>
          <w:szCs w:val="28"/>
          <w:lang w:val="uk-UA" w:eastAsia="uk-UA"/>
        </w:rPr>
        <w:t>ах</w:t>
      </w:r>
      <w:r w:rsidRPr="00E0641E">
        <w:rPr>
          <w:sz w:val="28"/>
          <w:szCs w:val="28"/>
          <w:lang w:val="uk-UA" w:eastAsia="uk-UA"/>
        </w:rPr>
        <w:t>.</w:t>
      </w:r>
    </w:p>
    <w:p w:rsidR="002E0321" w:rsidRPr="00E0641E" w:rsidRDefault="002E0321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 xml:space="preserve">8. </w:t>
      </w:r>
      <w:r w:rsidR="009C7E15" w:rsidRPr="00E0641E">
        <w:rPr>
          <w:sz w:val="28"/>
          <w:szCs w:val="28"/>
          <w:lang w:val="uk-UA" w:eastAsia="uk-UA"/>
        </w:rPr>
        <w:t>Постійно п</w:t>
      </w:r>
      <w:r w:rsidRPr="00E0641E">
        <w:rPr>
          <w:sz w:val="28"/>
          <w:szCs w:val="28"/>
          <w:lang w:val="uk-UA" w:eastAsia="uk-UA"/>
        </w:rPr>
        <w:t>роводиться інформування громади про діяльність інклюзивно-ресурсного центру та взаємодія з місцевими органами виконавчої влади, закладами освіти, закладами охорони здоров</w:t>
      </w:r>
      <w:r w:rsidR="00FF54CB" w:rsidRPr="00E0641E">
        <w:rPr>
          <w:sz w:val="28"/>
          <w:szCs w:val="28"/>
          <w:lang w:val="uk-UA" w:eastAsia="uk-UA"/>
        </w:rPr>
        <w:t>’</w:t>
      </w:r>
      <w:r w:rsidRPr="00E0641E">
        <w:rPr>
          <w:sz w:val="28"/>
          <w:szCs w:val="28"/>
          <w:lang w:val="uk-UA" w:eastAsia="uk-UA"/>
        </w:rPr>
        <w:t>я, закладами соціального захисту насе</w:t>
      </w:r>
      <w:r w:rsidR="00FF54CB" w:rsidRPr="00E0641E">
        <w:rPr>
          <w:sz w:val="28"/>
          <w:szCs w:val="28"/>
          <w:lang w:val="uk-UA" w:eastAsia="uk-UA"/>
        </w:rPr>
        <w:t>лення, службами у справах дітей</w:t>
      </w:r>
      <w:r w:rsidRPr="00E0641E">
        <w:rPr>
          <w:sz w:val="28"/>
          <w:szCs w:val="28"/>
          <w:lang w:val="uk-UA" w:eastAsia="uk-UA"/>
        </w:rPr>
        <w:t>.</w:t>
      </w:r>
    </w:p>
    <w:p w:rsidR="002E0321" w:rsidRPr="00E0641E" w:rsidRDefault="009C7E15" w:rsidP="000F4539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  <w:lang w:val="uk-UA" w:eastAsia="uk-UA"/>
        </w:rPr>
      </w:pPr>
      <w:r w:rsidRPr="00E0641E">
        <w:rPr>
          <w:sz w:val="28"/>
          <w:szCs w:val="28"/>
          <w:lang w:val="uk-UA" w:eastAsia="uk-UA"/>
        </w:rPr>
        <w:t>9</w:t>
      </w:r>
      <w:r w:rsidR="002E0321" w:rsidRPr="00E0641E">
        <w:rPr>
          <w:sz w:val="28"/>
          <w:szCs w:val="28"/>
          <w:lang w:val="uk-UA" w:eastAsia="uk-UA"/>
        </w:rPr>
        <w:t>. Здійснюється підготовка звітної та аналітичної інформації про результати діяльності інклюзивно-ресурсного центру.</w:t>
      </w:r>
    </w:p>
    <w:p w:rsidR="002E0321" w:rsidRPr="00E0641E" w:rsidRDefault="002E0321" w:rsidP="000F4539">
      <w:pPr>
        <w:spacing w:line="276" w:lineRule="auto"/>
        <w:ind w:firstLine="426"/>
        <w:jc w:val="both"/>
        <w:rPr>
          <w:b/>
          <w:bCs/>
          <w:color w:val="FF0000"/>
          <w:sz w:val="28"/>
          <w:szCs w:val="28"/>
          <w:u w:val="single"/>
          <w:lang w:val="uk-UA"/>
        </w:rPr>
      </w:pPr>
    </w:p>
    <w:p w:rsidR="00E0641E" w:rsidRDefault="00E0641E" w:rsidP="000F4539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u w:val="single"/>
          <w:lang w:val="uk-UA"/>
        </w:rPr>
      </w:pPr>
    </w:p>
    <w:p w:rsidR="00E0641E" w:rsidRDefault="00E0641E" w:rsidP="000F4539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u w:val="single"/>
          <w:lang w:val="uk-UA"/>
        </w:rPr>
      </w:pPr>
    </w:p>
    <w:p w:rsidR="00E0641E" w:rsidRDefault="00E0641E" w:rsidP="000F4539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u w:val="single"/>
          <w:lang w:val="uk-UA"/>
        </w:rPr>
      </w:pPr>
    </w:p>
    <w:p w:rsidR="000F4539" w:rsidRPr="00E0641E" w:rsidRDefault="002E0321" w:rsidP="000F4539">
      <w:pPr>
        <w:spacing w:line="276" w:lineRule="auto"/>
        <w:ind w:firstLine="567"/>
        <w:jc w:val="both"/>
        <w:rPr>
          <w:b/>
          <w:bCs/>
          <w:color w:val="000000"/>
          <w:sz w:val="28"/>
          <w:szCs w:val="28"/>
          <w:u w:val="single"/>
          <w:lang w:val="uk-UA"/>
        </w:rPr>
      </w:pPr>
      <w:r w:rsidRPr="00E0641E">
        <w:rPr>
          <w:b/>
          <w:bCs/>
          <w:color w:val="000000"/>
          <w:sz w:val="28"/>
          <w:szCs w:val="28"/>
          <w:u w:val="single"/>
          <w:lang w:val="uk-UA"/>
        </w:rPr>
        <w:lastRenderedPageBreak/>
        <w:t>ІІ. ОСНОВНА ДІЯЛЬНІСТЬ</w:t>
      </w:r>
    </w:p>
    <w:p w:rsidR="002E0321" w:rsidRPr="00E0641E" w:rsidRDefault="002E0321" w:rsidP="000F4539">
      <w:pPr>
        <w:spacing w:line="276" w:lineRule="auto"/>
        <w:jc w:val="both"/>
        <w:rPr>
          <w:b/>
          <w:bCs/>
          <w:color w:val="000000"/>
          <w:sz w:val="28"/>
          <w:szCs w:val="28"/>
          <w:u w:val="single"/>
          <w:lang w:val="uk-UA"/>
        </w:rPr>
      </w:pPr>
      <w:r w:rsidRPr="00E0641E">
        <w:rPr>
          <w:b/>
          <w:bCs/>
          <w:color w:val="000000"/>
          <w:sz w:val="28"/>
          <w:szCs w:val="28"/>
          <w:u w:val="single"/>
          <w:lang w:val="uk-UA"/>
        </w:rPr>
        <w:t xml:space="preserve">  </w:t>
      </w:r>
    </w:p>
    <w:p w:rsidR="00FF54CB" w:rsidRPr="00E0641E" w:rsidRDefault="00FF54CB" w:rsidP="000F4539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E0641E">
        <w:rPr>
          <w:sz w:val="28"/>
          <w:szCs w:val="28"/>
          <w:lang w:val="uk-UA"/>
        </w:rPr>
        <w:t>Cтарокостянтинівський</w:t>
      </w:r>
      <w:proofErr w:type="spellEnd"/>
      <w:r w:rsidRPr="00E0641E">
        <w:rPr>
          <w:sz w:val="28"/>
          <w:szCs w:val="28"/>
          <w:lang w:val="uk-UA"/>
        </w:rPr>
        <w:t xml:space="preserve"> інклюзивно-ресурсний центр </w:t>
      </w:r>
      <w:r w:rsidRPr="00E0641E">
        <w:rPr>
          <w:rFonts w:eastAsia="Calibri"/>
          <w:sz w:val="28"/>
          <w:szCs w:val="28"/>
          <w:lang w:val="uk-UA"/>
        </w:rPr>
        <w:t xml:space="preserve">створений на виконання </w:t>
      </w:r>
      <w:r w:rsidRPr="00E0641E">
        <w:rPr>
          <w:sz w:val="28"/>
          <w:szCs w:val="28"/>
          <w:shd w:val="clear" w:color="auto" w:fill="FFFFFF"/>
          <w:lang w:val="uk-UA" w:eastAsia="uk-UA"/>
        </w:rPr>
        <w:t xml:space="preserve">Постанови КМУ від 12 липня 2017 року №545 «Про затвердження Положення про інклюзивно-ресурсний центр», </w:t>
      </w:r>
      <w:r w:rsidRPr="00E0641E">
        <w:rPr>
          <w:sz w:val="28"/>
          <w:szCs w:val="28"/>
          <w:lang w:val="uk-UA"/>
        </w:rPr>
        <w:t>рішенням сесії Старокостянтинівської міської ради від 11 липня 2018 року № 26/29/VII «Про утворення Старокостянтинівського інклюзивно-ресурсного центру»</w:t>
      </w:r>
      <w:r w:rsidRPr="00E0641E">
        <w:rPr>
          <w:color w:val="000000"/>
          <w:sz w:val="28"/>
          <w:szCs w:val="28"/>
          <w:lang w:val="uk-UA"/>
        </w:rPr>
        <w:t xml:space="preserve"> з метою забезпечення права дітей з особливими освітніми потребами на здобуття дошкільної та загальної середньої освіти, в тому числі у закладах професійної (професійно-технічної) освіти та інших закладах освіти, які забезпечують здобуття загальної середньої освіти, шляхом проведення комплексної психолого-педагогічної оцінки розвитку дитини, надання психолого-педагогічних, корекційно-розвиткових послуг та забезпечення їх системного кваліфікованого супроводу.</w:t>
      </w:r>
    </w:p>
    <w:p w:rsidR="00FF54CB" w:rsidRPr="00E0641E" w:rsidRDefault="000F4539" w:rsidP="000F4539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Старокостянтинівський інклюзивно-ресурсний центр</w:t>
      </w:r>
      <w:r w:rsidRPr="00E0641E">
        <w:rPr>
          <w:color w:val="000000"/>
          <w:sz w:val="28"/>
          <w:szCs w:val="28"/>
          <w:lang w:val="uk-UA"/>
        </w:rPr>
        <w:t xml:space="preserve"> </w:t>
      </w:r>
      <w:r w:rsidR="002832D3" w:rsidRPr="00E0641E">
        <w:rPr>
          <w:color w:val="000000"/>
          <w:sz w:val="28"/>
          <w:szCs w:val="28"/>
          <w:lang w:val="uk-UA"/>
        </w:rPr>
        <w:t xml:space="preserve">зареєстровано </w:t>
      </w:r>
      <w:r w:rsidR="00FF54CB" w:rsidRPr="00E0641E">
        <w:rPr>
          <w:color w:val="000000"/>
          <w:sz w:val="28"/>
          <w:szCs w:val="28"/>
          <w:lang w:val="uk-UA"/>
        </w:rPr>
        <w:t xml:space="preserve"> </w:t>
      </w:r>
      <w:r w:rsidR="002832D3" w:rsidRPr="00E0641E">
        <w:rPr>
          <w:color w:val="000000"/>
          <w:sz w:val="28"/>
          <w:szCs w:val="28"/>
          <w:lang w:val="uk-UA"/>
        </w:rPr>
        <w:t>17</w:t>
      </w:r>
      <w:r w:rsidR="00FF54CB" w:rsidRPr="00E0641E">
        <w:rPr>
          <w:color w:val="000000"/>
          <w:sz w:val="28"/>
          <w:szCs w:val="28"/>
          <w:lang w:val="uk-UA"/>
        </w:rPr>
        <w:t>.0</w:t>
      </w:r>
      <w:r w:rsidR="002832D3" w:rsidRPr="00E0641E">
        <w:rPr>
          <w:color w:val="000000"/>
          <w:sz w:val="28"/>
          <w:szCs w:val="28"/>
          <w:lang w:val="uk-UA"/>
        </w:rPr>
        <w:t>8</w:t>
      </w:r>
      <w:r w:rsidR="00FF54CB" w:rsidRPr="00E0641E">
        <w:rPr>
          <w:color w:val="000000"/>
          <w:sz w:val="28"/>
          <w:szCs w:val="28"/>
          <w:lang w:val="uk-UA"/>
        </w:rPr>
        <w:t>.2018 року.</w:t>
      </w:r>
    </w:p>
    <w:p w:rsidR="00FF54CB" w:rsidRPr="00E0641E" w:rsidRDefault="00FF54CB" w:rsidP="000F453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Центр розташований за </w:t>
      </w:r>
      <w:proofErr w:type="spellStart"/>
      <w:r w:rsidRPr="00E0641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: Хмельницька область, </w:t>
      </w:r>
      <w:proofErr w:type="spellStart"/>
      <w:r w:rsidRPr="00E0641E">
        <w:rPr>
          <w:rFonts w:ascii="Times New Roman" w:hAnsi="Times New Roman" w:cs="Times New Roman"/>
          <w:sz w:val="28"/>
          <w:szCs w:val="28"/>
          <w:lang w:val="uk-UA"/>
        </w:rPr>
        <w:t>м.Старокостянтинів</w:t>
      </w:r>
      <w:proofErr w:type="spellEnd"/>
      <w:r w:rsidRPr="00E0641E">
        <w:rPr>
          <w:rFonts w:ascii="Times New Roman" w:hAnsi="Times New Roman" w:cs="Times New Roman"/>
          <w:sz w:val="28"/>
          <w:szCs w:val="28"/>
          <w:lang w:val="uk-UA"/>
        </w:rPr>
        <w:t>, вул. Довженка, 3,  к.1</w:t>
      </w:r>
    </w:p>
    <w:p w:rsidR="00FF54CB" w:rsidRPr="00E0641E" w:rsidRDefault="00FF54CB" w:rsidP="000F4539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bookmarkStart w:id="1" w:name="n3"/>
      <w:bookmarkEnd w:id="1"/>
      <w:r w:rsidRPr="00E0641E">
        <w:rPr>
          <w:sz w:val="28"/>
          <w:szCs w:val="28"/>
          <w:lang w:val="uk-UA"/>
        </w:rPr>
        <w:t>У зв’язку із внесенням змін до Положення про інклюзивно-ресурсний центр відповідно постанови КМУ від 21.07.2021 року №765 «</w:t>
      </w:r>
      <w:r w:rsidRPr="00E0641E">
        <w:rPr>
          <w:bCs/>
          <w:sz w:val="28"/>
          <w:szCs w:val="28"/>
          <w:lang w:val="uk-UA" w:eastAsia="uk-UA"/>
        </w:rPr>
        <w:t xml:space="preserve">Про внесення змін до деяких постанов Кабінету Міністрів України щодо організації навчання осіб з особливими освітніми потребами» </w:t>
      </w:r>
      <w:r w:rsidRPr="00E0641E">
        <w:rPr>
          <w:sz w:val="28"/>
          <w:szCs w:val="28"/>
          <w:lang w:val="uk-UA" w:eastAsia="uk-UA"/>
        </w:rPr>
        <w:t xml:space="preserve"> </w:t>
      </w:r>
      <w:r w:rsidRPr="00E0641E">
        <w:rPr>
          <w:sz w:val="28"/>
          <w:szCs w:val="28"/>
          <w:lang w:val="uk-UA"/>
        </w:rPr>
        <w:t>розроблено Статут установи (в новій редакції), який затверджений рішенням VІІІ сесії Старокостянтинівської міської ради від 22 жовтня 2021 року №</w:t>
      </w:r>
      <w:r w:rsidR="002832D3" w:rsidRPr="00E0641E">
        <w:rPr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25.</w:t>
      </w:r>
    </w:p>
    <w:p w:rsidR="00AE6175" w:rsidRPr="00E0641E" w:rsidRDefault="00AE6175" w:rsidP="000F453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>У центрі облаштовано кабінет директора,  кабінет вчителя-логопеда, кабінет практичного психолога та кабінет вчителя-дефектолога. Загальна площа приміщень складає 106 м</w:t>
      </w:r>
      <w:r w:rsidRPr="00E0641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064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6175" w:rsidRPr="00E0641E" w:rsidRDefault="00AE6175" w:rsidP="000F453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>Кабінети оснащені сучасними меблями та іншим  обладнанням: мультимедійне та  комп’ютерне обладнання,  додаткове обладнання для проведення корекційно-розвиткових занять.</w:t>
      </w:r>
    </w:p>
    <w:p w:rsidR="00AE6175" w:rsidRPr="00E0641E" w:rsidRDefault="00AE6175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Діяльність центру забезпечують відповідно до штатного розпису: директор, 2 вчител</w:t>
      </w:r>
      <w:r w:rsidR="002832D3" w:rsidRPr="00E0641E">
        <w:rPr>
          <w:sz w:val="28"/>
          <w:szCs w:val="28"/>
          <w:lang w:val="uk-UA"/>
        </w:rPr>
        <w:t>я</w:t>
      </w:r>
      <w:r w:rsidRPr="00E0641E">
        <w:rPr>
          <w:sz w:val="28"/>
          <w:szCs w:val="28"/>
          <w:lang w:val="uk-UA"/>
        </w:rPr>
        <w:t>-логопед</w:t>
      </w:r>
      <w:r w:rsidR="002832D3" w:rsidRPr="00E0641E">
        <w:rPr>
          <w:sz w:val="28"/>
          <w:szCs w:val="28"/>
          <w:lang w:val="uk-UA"/>
        </w:rPr>
        <w:t>а</w:t>
      </w:r>
      <w:r w:rsidRPr="00E0641E">
        <w:rPr>
          <w:sz w:val="28"/>
          <w:szCs w:val="28"/>
          <w:lang w:val="uk-UA"/>
        </w:rPr>
        <w:t>, 2 вчител</w:t>
      </w:r>
      <w:r w:rsidR="002832D3" w:rsidRPr="00E0641E">
        <w:rPr>
          <w:sz w:val="28"/>
          <w:szCs w:val="28"/>
          <w:lang w:val="uk-UA"/>
        </w:rPr>
        <w:t>я</w:t>
      </w:r>
      <w:r w:rsidRPr="00E0641E">
        <w:rPr>
          <w:sz w:val="28"/>
          <w:szCs w:val="28"/>
          <w:lang w:val="uk-UA"/>
        </w:rPr>
        <w:t>-дефектолог</w:t>
      </w:r>
      <w:r w:rsidR="002832D3" w:rsidRPr="00E0641E">
        <w:rPr>
          <w:sz w:val="28"/>
          <w:szCs w:val="28"/>
          <w:lang w:val="uk-UA"/>
        </w:rPr>
        <w:t>а</w:t>
      </w:r>
      <w:r w:rsidRPr="00E0641E">
        <w:rPr>
          <w:sz w:val="28"/>
          <w:szCs w:val="28"/>
          <w:lang w:val="uk-UA"/>
        </w:rPr>
        <w:t xml:space="preserve">, 3 практичних психолога та вчитель-реабілітолог.  Всього задіяно в роботі 9 штатних одиниць. Вакансії – 1 одиниця (вчитель-дефектолог). </w:t>
      </w:r>
    </w:p>
    <w:p w:rsidR="002E0321" w:rsidRPr="00E0641E" w:rsidRDefault="002E0321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ІРЦ здійснює свою діяльність з урахуванням таких принципів, як: </w:t>
      </w:r>
    </w:p>
    <w:p w:rsidR="002E0321" w:rsidRPr="00E0641E" w:rsidRDefault="002E0321" w:rsidP="002832D3">
      <w:pPr>
        <w:spacing w:line="276" w:lineRule="auto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повага та сприйняття ін</w:t>
      </w:r>
      <w:r w:rsidR="002832D3" w:rsidRPr="00E0641E">
        <w:rPr>
          <w:sz w:val="28"/>
          <w:szCs w:val="28"/>
          <w:lang w:val="uk-UA"/>
        </w:rPr>
        <w:t>дивідуальних особливостей дітей;</w:t>
      </w:r>
      <w:r w:rsidRPr="00E0641E">
        <w:rPr>
          <w:sz w:val="28"/>
          <w:szCs w:val="28"/>
          <w:lang w:val="uk-UA"/>
        </w:rPr>
        <w:t xml:space="preserve"> </w:t>
      </w:r>
    </w:p>
    <w:p w:rsidR="002E0321" w:rsidRPr="00E0641E" w:rsidRDefault="002E0321" w:rsidP="002832D3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дотрима</w:t>
      </w:r>
      <w:r w:rsidR="002832D3" w:rsidRPr="00E0641E">
        <w:rPr>
          <w:sz w:val="28"/>
          <w:szCs w:val="28"/>
          <w:lang w:val="uk-UA"/>
        </w:rPr>
        <w:t>ння найкращих інтересів дитини;</w:t>
      </w:r>
    </w:p>
    <w:p w:rsidR="002E0321" w:rsidRPr="00E0641E" w:rsidRDefault="002E0321" w:rsidP="002832D3">
      <w:pPr>
        <w:pStyle w:val="Default"/>
        <w:spacing w:line="276" w:lineRule="auto"/>
        <w:jc w:val="both"/>
        <w:rPr>
          <w:sz w:val="28"/>
          <w:szCs w:val="28"/>
        </w:rPr>
      </w:pPr>
      <w:r w:rsidRPr="00E0641E">
        <w:rPr>
          <w:sz w:val="28"/>
          <w:szCs w:val="28"/>
        </w:rPr>
        <w:t>недопущення дискрим</w:t>
      </w:r>
      <w:r w:rsidR="002832D3" w:rsidRPr="00E0641E">
        <w:rPr>
          <w:sz w:val="28"/>
          <w:szCs w:val="28"/>
        </w:rPr>
        <w:t>інації та порушення прав дитини;</w:t>
      </w:r>
      <w:r w:rsidRPr="00E0641E">
        <w:rPr>
          <w:sz w:val="28"/>
          <w:szCs w:val="28"/>
        </w:rPr>
        <w:t xml:space="preserve"> </w:t>
      </w:r>
    </w:p>
    <w:p w:rsidR="002E0321" w:rsidRPr="00E0641E" w:rsidRDefault="002832D3" w:rsidP="002832D3">
      <w:pPr>
        <w:pStyle w:val="Default"/>
        <w:spacing w:line="276" w:lineRule="auto"/>
        <w:jc w:val="both"/>
        <w:rPr>
          <w:sz w:val="28"/>
          <w:szCs w:val="28"/>
        </w:rPr>
      </w:pPr>
      <w:r w:rsidRPr="00E0641E">
        <w:rPr>
          <w:sz w:val="28"/>
          <w:szCs w:val="28"/>
        </w:rPr>
        <w:t>конфіденційність;</w:t>
      </w:r>
      <w:r w:rsidR="002E0321" w:rsidRPr="00E0641E">
        <w:rPr>
          <w:sz w:val="28"/>
          <w:szCs w:val="28"/>
        </w:rPr>
        <w:t xml:space="preserve"> </w:t>
      </w:r>
    </w:p>
    <w:p w:rsidR="002E0321" w:rsidRPr="00E0641E" w:rsidRDefault="002E0321" w:rsidP="002832D3">
      <w:pPr>
        <w:pStyle w:val="Default"/>
        <w:spacing w:line="276" w:lineRule="auto"/>
        <w:jc w:val="both"/>
        <w:rPr>
          <w:sz w:val="28"/>
          <w:szCs w:val="28"/>
        </w:rPr>
      </w:pPr>
      <w:r w:rsidRPr="00E0641E">
        <w:rPr>
          <w:sz w:val="28"/>
          <w:szCs w:val="28"/>
        </w:rPr>
        <w:lastRenderedPageBreak/>
        <w:t xml:space="preserve">доступність </w:t>
      </w:r>
      <w:r w:rsidR="002832D3" w:rsidRPr="00E0641E">
        <w:rPr>
          <w:sz w:val="28"/>
          <w:szCs w:val="28"/>
        </w:rPr>
        <w:t>освітніх послуг з раннього віку;</w:t>
      </w:r>
      <w:r w:rsidRPr="00E0641E">
        <w:rPr>
          <w:sz w:val="28"/>
          <w:szCs w:val="28"/>
        </w:rPr>
        <w:t xml:space="preserve"> </w:t>
      </w:r>
    </w:p>
    <w:p w:rsidR="002E0321" w:rsidRPr="00E0641E" w:rsidRDefault="002E0321" w:rsidP="002832D3">
      <w:pPr>
        <w:pStyle w:val="Default"/>
        <w:spacing w:line="276" w:lineRule="auto"/>
        <w:jc w:val="both"/>
        <w:rPr>
          <w:sz w:val="28"/>
          <w:szCs w:val="28"/>
        </w:rPr>
      </w:pPr>
      <w:r w:rsidRPr="00E0641E">
        <w:rPr>
          <w:sz w:val="28"/>
          <w:szCs w:val="28"/>
        </w:rPr>
        <w:t xml:space="preserve">міжвідомча співпраця. </w:t>
      </w:r>
    </w:p>
    <w:p w:rsidR="008C393B" w:rsidRPr="00E0641E" w:rsidRDefault="000464D8" w:rsidP="000F4539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E0641E">
        <w:rPr>
          <w:color w:val="000000"/>
          <w:sz w:val="28"/>
          <w:szCs w:val="28"/>
          <w:lang w:val="uk-UA"/>
        </w:rPr>
        <w:t>Старокостянтинівський і</w:t>
      </w:r>
      <w:r w:rsidR="002E0321" w:rsidRPr="00E0641E">
        <w:rPr>
          <w:color w:val="000000"/>
          <w:sz w:val="28"/>
          <w:szCs w:val="28"/>
          <w:lang w:val="uk-UA"/>
        </w:rPr>
        <w:t xml:space="preserve">нклюзивно-ресурсний центр є юридичною особою. Фінансову діяльність </w:t>
      </w:r>
      <w:r w:rsidRPr="00E0641E">
        <w:rPr>
          <w:color w:val="000000"/>
          <w:sz w:val="28"/>
          <w:szCs w:val="28"/>
          <w:lang w:val="uk-UA"/>
        </w:rPr>
        <w:t>центр</w:t>
      </w:r>
      <w:r w:rsidR="002E0321" w:rsidRPr="00E0641E">
        <w:rPr>
          <w:color w:val="000000"/>
          <w:sz w:val="28"/>
          <w:szCs w:val="28"/>
          <w:lang w:val="uk-UA"/>
        </w:rPr>
        <w:t xml:space="preserve"> забезпечує </w:t>
      </w:r>
      <w:r w:rsidR="008C393B" w:rsidRPr="00E0641E">
        <w:rPr>
          <w:color w:val="000000"/>
          <w:sz w:val="28"/>
          <w:szCs w:val="28"/>
          <w:lang w:val="uk-UA"/>
        </w:rPr>
        <w:t xml:space="preserve">централізована </w:t>
      </w:r>
      <w:r w:rsidR="002E0321" w:rsidRPr="00E0641E">
        <w:rPr>
          <w:color w:val="000000"/>
          <w:sz w:val="28"/>
          <w:szCs w:val="28"/>
          <w:lang w:val="uk-UA"/>
        </w:rPr>
        <w:t xml:space="preserve">бухгалтерія </w:t>
      </w:r>
      <w:r w:rsidR="008C393B" w:rsidRPr="00E0641E">
        <w:rPr>
          <w:color w:val="000000"/>
          <w:sz w:val="28"/>
          <w:szCs w:val="28"/>
          <w:lang w:val="uk-UA"/>
        </w:rPr>
        <w:t>управління</w:t>
      </w:r>
      <w:r w:rsidR="002E0321" w:rsidRPr="00E0641E">
        <w:rPr>
          <w:color w:val="000000"/>
          <w:sz w:val="28"/>
          <w:szCs w:val="28"/>
          <w:lang w:val="uk-UA"/>
        </w:rPr>
        <w:t xml:space="preserve"> освіти</w:t>
      </w:r>
      <w:r w:rsidR="008C393B" w:rsidRPr="00E0641E">
        <w:rPr>
          <w:color w:val="000000"/>
          <w:sz w:val="28"/>
          <w:szCs w:val="28"/>
          <w:lang w:val="uk-UA"/>
        </w:rPr>
        <w:t xml:space="preserve"> виконавчого комітету Старокостянтинівської міської ради.</w:t>
      </w:r>
    </w:p>
    <w:p w:rsidR="002E0321" w:rsidRPr="00E0641E" w:rsidRDefault="002E0321" w:rsidP="000F4539">
      <w:pPr>
        <w:spacing w:line="276" w:lineRule="auto"/>
        <w:ind w:firstLine="567"/>
        <w:jc w:val="both"/>
        <w:rPr>
          <w:color w:val="141414"/>
          <w:sz w:val="28"/>
          <w:szCs w:val="28"/>
          <w:lang w:val="uk-UA"/>
        </w:rPr>
      </w:pPr>
      <w:r w:rsidRPr="00E0641E">
        <w:rPr>
          <w:color w:val="141414"/>
          <w:sz w:val="28"/>
          <w:szCs w:val="28"/>
          <w:lang w:val="uk-UA"/>
        </w:rPr>
        <w:t xml:space="preserve">Приміщення </w:t>
      </w:r>
      <w:r w:rsidR="000706CC" w:rsidRPr="00E0641E">
        <w:rPr>
          <w:color w:val="000000"/>
          <w:sz w:val="28"/>
          <w:szCs w:val="28"/>
          <w:lang w:val="uk-UA"/>
        </w:rPr>
        <w:t>Старокостянтинівського інклюзивно-ресурсного центру</w:t>
      </w:r>
      <w:r w:rsidRPr="00E0641E">
        <w:rPr>
          <w:color w:val="141414"/>
          <w:sz w:val="28"/>
          <w:szCs w:val="28"/>
          <w:lang w:val="uk-UA"/>
        </w:rPr>
        <w:t xml:space="preserve"> обладнано пандусом та поручнями відповідно до вимог державних будівельних норм.</w:t>
      </w:r>
    </w:p>
    <w:p w:rsidR="008C393B" w:rsidRPr="00E0641E" w:rsidRDefault="002E0321" w:rsidP="000F453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Фахівці </w:t>
      </w:r>
      <w:r w:rsidR="00394ED5" w:rsidRPr="00E0641E">
        <w:rPr>
          <w:sz w:val="28"/>
          <w:szCs w:val="28"/>
          <w:lang w:val="uk-UA"/>
        </w:rPr>
        <w:t>центру</w:t>
      </w:r>
      <w:r w:rsidRPr="00E0641E">
        <w:rPr>
          <w:sz w:val="28"/>
          <w:szCs w:val="28"/>
          <w:lang w:val="uk-UA"/>
        </w:rPr>
        <w:t xml:space="preserve"> працюють </w:t>
      </w:r>
      <w:r w:rsidR="002832D3" w:rsidRPr="00E0641E">
        <w:rPr>
          <w:sz w:val="28"/>
          <w:szCs w:val="28"/>
          <w:lang w:val="uk-UA"/>
        </w:rPr>
        <w:t>з п</w:t>
      </w:r>
      <w:r w:rsidR="008C393B" w:rsidRPr="00E0641E">
        <w:rPr>
          <w:sz w:val="28"/>
          <w:szCs w:val="28"/>
          <w:lang w:val="uk-UA"/>
        </w:rPr>
        <w:t>онеділ</w:t>
      </w:r>
      <w:r w:rsidR="002832D3" w:rsidRPr="00E0641E">
        <w:rPr>
          <w:sz w:val="28"/>
          <w:szCs w:val="28"/>
          <w:lang w:val="uk-UA"/>
        </w:rPr>
        <w:t>ка</w:t>
      </w:r>
      <w:r w:rsidR="008C393B" w:rsidRPr="00E0641E">
        <w:rPr>
          <w:sz w:val="28"/>
          <w:szCs w:val="28"/>
          <w:lang w:val="uk-UA"/>
        </w:rPr>
        <w:t xml:space="preserve"> </w:t>
      </w:r>
      <w:r w:rsidR="002832D3" w:rsidRPr="00E0641E">
        <w:rPr>
          <w:sz w:val="28"/>
          <w:szCs w:val="28"/>
          <w:lang w:val="uk-UA"/>
        </w:rPr>
        <w:t>по</w:t>
      </w:r>
      <w:r w:rsidR="008C393B" w:rsidRPr="00E0641E">
        <w:rPr>
          <w:sz w:val="28"/>
          <w:szCs w:val="28"/>
          <w:lang w:val="uk-UA"/>
        </w:rPr>
        <w:t xml:space="preserve"> четвер з 8.0</w:t>
      </w:r>
      <w:r w:rsidRPr="00E0641E">
        <w:rPr>
          <w:sz w:val="28"/>
          <w:szCs w:val="28"/>
          <w:lang w:val="uk-UA"/>
        </w:rPr>
        <w:t>0 до 16.</w:t>
      </w:r>
      <w:r w:rsidR="008C393B" w:rsidRPr="00E0641E">
        <w:rPr>
          <w:sz w:val="28"/>
          <w:szCs w:val="28"/>
          <w:lang w:val="uk-UA"/>
        </w:rPr>
        <w:t>15; п’ятниця з 8.00 до 16.00</w:t>
      </w:r>
      <w:r w:rsidR="002832D3" w:rsidRPr="00E0641E">
        <w:rPr>
          <w:sz w:val="28"/>
          <w:szCs w:val="28"/>
          <w:lang w:val="uk-UA"/>
        </w:rPr>
        <w:t>;</w:t>
      </w:r>
      <w:r w:rsidR="008C393B" w:rsidRPr="00E0641E">
        <w:rPr>
          <w:sz w:val="28"/>
          <w:szCs w:val="28"/>
          <w:lang w:val="uk-UA"/>
        </w:rPr>
        <w:t xml:space="preserve"> обідня перерва з 12.00 до 13.00</w:t>
      </w:r>
      <w:r w:rsidR="002832D3" w:rsidRPr="00E0641E">
        <w:rPr>
          <w:sz w:val="28"/>
          <w:szCs w:val="28"/>
          <w:lang w:val="uk-UA"/>
        </w:rPr>
        <w:t>; субота, неділя - вихідний</w:t>
      </w:r>
      <w:r w:rsidR="008C393B" w:rsidRPr="00E0641E">
        <w:rPr>
          <w:sz w:val="28"/>
          <w:szCs w:val="28"/>
          <w:lang w:val="uk-UA"/>
        </w:rPr>
        <w:t>.</w:t>
      </w:r>
    </w:p>
    <w:p w:rsidR="008C393B" w:rsidRPr="00E0641E" w:rsidRDefault="008C393B" w:rsidP="000F453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Комплексна психолого-педагогічна оцінка розвитку дитини </w:t>
      </w:r>
      <w:r w:rsidR="002E0321" w:rsidRPr="00E0641E">
        <w:rPr>
          <w:sz w:val="28"/>
          <w:szCs w:val="28"/>
          <w:lang w:val="uk-UA"/>
        </w:rPr>
        <w:t xml:space="preserve">проводиться </w:t>
      </w:r>
      <w:r w:rsidRPr="00E0641E">
        <w:rPr>
          <w:sz w:val="28"/>
          <w:szCs w:val="28"/>
          <w:lang w:val="uk-UA"/>
        </w:rPr>
        <w:t>у вівторок та четвер, корекційно-розвиткові заняття – у понеділок та середу.</w:t>
      </w:r>
    </w:p>
    <w:p w:rsidR="002E0321" w:rsidRPr="00E0641E" w:rsidRDefault="002E0321" w:rsidP="000F45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0641E">
        <w:rPr>
          <w:sz w:val="28"/>
          <w:szCs w:val="28"/>
        </w:rPr>
        <w:t xml:space="preserve">Основним завданням команди фахівців </w:t>
      </w:r>
      <w:r w:rsidR="00F456FB" w:rsidRPr="00E0641E">
        <w:rPr>
          <w:sz w:val="28"/>
          <w:szCs w:val="28"/>
        </w:rPr>
        <w:t>центру</w:t>
      </w:r>
      <w:r w:rsidRPr="00E0641E">
        <w:rPr>
          <w:sz w:val="28"/>
          <w:szCs w:val="28"/>
        </w:rPr>
        <w:t xml:space="preserve">  є проведення комплексної оцінки з метою визначення особливих освітніх потреб дитини, в тому числі коефіцієнта її інтелекту. </w:t>
      </w:r>
    </w:p>
    <w:p w:rsidR="002E0321" w:rsidRPr="00E0641E" w:rsidRDefault="00B03013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color w:val="000000"/>
          <w:sz w:val="28"/>
          <w:szCs w:val="28"/>
          <w:lang w:val="uk-UA"/>
        </w:rPr>
        <w:t xml:space="preserve">Старокостянтинівський інклюзивно-ресурсний центр </w:t>
      </w:r>
      <w:r w:rsidR="002E0321" w:rsidRPr="00E0641E">
        <w:rPr>
          <w:sz w:val="28"/>
          <w:szCs w:val="28"/>
          <w:lang w:val="uk-UA"/>
        </w:rPr>
        <w:t>проводить комплексну оцінку в таких випадках:</w:t>
      </w:r>
    </w:p>
    <w:p w:rsidR="002E0321" w:rsidRPr="00E0641E" w:rsidRDefault="002E0321" w:rsidP="000F4539">
      <w:pPr>
        <w:spacing w:line="276" w:lineRule="auto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звернення одного з батьків;</w:t>
      </w:r>
    </w:p>
    <w:p w:rsidR="002E0321" w:rsidRPr="00E0641E" w:rsidRDefault="002E0321" w:rsidP="000F4539">
      <w:pPr>
        <w:spacing w:line="276" w:lineRule="auto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особисте звернення осіб;</w:t>
      </w:r>
    </w:p>
    <w:p w:rsidR="002E0321" w:rsidRPr="00E0641E" w:rsidRDefault="002E0321" w:rsidP="000F4539">
      <w:pPr>
        <w:spacing w:line="276" w:lineRule="auto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звернення адміністрації закладів освіти (за згодою батьків);</w:t>
      </w:r>
    </w:p>
    <w:p w:rsidR="002E0321" w:rsidRPr="00E0641E" w:rsidRDefault="002E0321" w:rsidP="000F4539">
      <w:pPr>
        <w:spacing w:line="276" w:lineRule="auto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звернення органів опіки.</w:t>
      </w:r>
    </w:p>
    <w:p w:rsidR="002E0321" w:rsidRPr="00E0641E" w:rsidRDefault="002E0321" w:rsidP="000F453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Висновок ІРЦ видається на декілька років: дош</w:t>
      </w:r>
      <w:r w:rsidR="00854AD6" w:rsidRPr="00E0641E">
        <w:rPr>
          <w:sz w:val="28"/>
          <w:szCs w:val="28"/>
          <w:lang w:val="uk-UA"/>
        </w:rPr>
        <w:t>к</w:t>
      </w:r>
      <w:r w:rsidRPr="00E0641E">
        <w:rPr>
          <w:sz w:val="28"/>
          <w:szCs w:val="28"/>
          <w:lang w:val="uk-UA"/>
        </w:rPr>
        <w:t>ільний вік, шкільний вік. Повторна комплексна оцінка проводиться у разі:</w:t>
      </w:r>
      <w:r w:rsidR="008C393B" w:rsidRPr="00E0641E">
        <w:rPr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 xml:space="preserve">переходу дитини з </w:t>
      </w:r>
      <w:r w:rsidR="008C393B" w:rsidRPr="00E0641E">
        <w:rPr>
          <w:sz w:val="28"/>
          <w:szCs w:val="28"/>
          <w:lang w:val="uk-UA"/>
        </w:rPr>
        <w:t>ООП</w:t>
      </w:r>
      <w:r w:rsidRPr="00E0641E">
        <w:rPr>
          <w:sz w:val="28"/>
          <w:szCs w:val="28"/>
          <w:lang w:val="uk-UA"/>
        </w:rPr>
        <w:t xml:space="preserve"> з закладу дошкільної освіти в школу, </w:t>
      </w:r>
      <w:r w:rsidR="008C393B" w:rsidRPr="00E0641E">
        <w:rPr>
          <w:sz w:val="28"/>
          <w:szCs w:val="28"/>
          <w:lang w:val="uk-UA"/>
        </w:rPr>
        <w:t xml:space="preserve">із молодшої ланки закладу загальної середньої освіти до старшої, </w:t>
      </w:r>
      <w:r w:rsidRPr="00E0641E">
        <w:rPr>
          <w:sz w:val="28"/>
          <w:szCs w:val="28"/>
          <w:lang w:val="uk-UA"/>
        </w:rPr>
        <w:t>із закладу спеціальної освіти  до інклюзивного класу; у випадку зміни стану здоров’я дитини (погіршення, покращення).</w:t>
      </w:r>
    </w:p>
    <w:p w:rsidR="002E0321" w:rsidRPr="00E0641E" w:rsidRDefault="002E0321" w:rsidP="000F453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Всю документацію ІРЦ веде в паперовому і електронному виглядів </w:t>
      </w:r>
      <w:proofErr w:type="spellStart"/>
      <w:r w:rsidRPr="00E0641E">
        <w:rPr>
          <w:sz w:val="28"/>
          <w:szCs w:val="28"/>
          <w:lang w:val="uk-UA"/>
        </w:rPr>
        <w:t>т.ч</w:t>
      </w:r>
      <w:proofErr w:type="spellEnd"/>
      <w:r w:rsidRPr="00E0641E">
        <w:rPr>
          <w:sz w:val="28"/>
          <w:szCs w:val="28"/>
          <w:lang w:val="uk-UA"/>
        </w:rPr>
        <w:t>. висновки про комплексну оцінку.</w:t>
      </w:r>
    </w:p>
    <w:p w:rsidR="002E0321" w:rsidRPr="00E0641E" w:rsidRDefault="005B1F74" w:rsidP="000F453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 </w:t>
      </w:r>
      <w:r w:rsidR="002E0321" w:rsidRPr="00E0641E">
        <w:rPr>
          <w:sz w:val="28"/>
          <w:szCs w:val="28"/>
          <w:lang w:val="uk-UA"/>
        </w:rPr>
        <w:t>Ц</w:t>
      </w:r>
      <w:r w:rsidRPr="00E0641E">
        <w:rPr>
          <w:sz w:val="28"/>
          <w:szCs w:val="28"/>
          <w:lang w:val="uk-UA"/>
        </w:rPr>
        <w:t>ентр</w:t>
      </w:r>
      <w:r w:rsidR="002E0321" w:rsidRPr="00E0641E">
        <w:rPr>
          <w:sz w:val="28"/>
          <w:szCs w:val="28"/>
          <w:lang w:val="uk-UA"/>
        </w:rPr>
        <w:t xml:space="preserve"> 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дітей. </w:t>
      </w:r>
    </w:p>
    <w:p w:rsidR="00CE1C89" w:rsidRPr="00E0641E" w:rsidRDefault="00CE1C89" w:rsidP="000F4539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2E0321" w:rsidRPr="00E0641E" w:rsidRDefault="002E0321" w:rsidP="002832D3">
      <w:pPr>
        <w:spacing w:line="276" w:lineRule="auto"/>
        <w:ind w:firstLine="567"/>
        <w:jc w:val="both"/>
        <w:rPr>
          <w:b/>
          <w:bCs/>
          <w:sz w:val="28"/>
          <w:szCs w:val="28"/>
          <w:u w:val="single"/>
          <w:lang w:val="uk-UA"/>
        </w:rPr>
      </w:pPr>
      <w:r w:rsidRPr="00E0641E">
        <w:rPr>
          <w:b/>
          <w:bCs/>
          <w:sz w:val="28"/>
          <w:szCs w:val="28"/>
          <w:u w:val="single"/>
          <w:lang w:val="uk-UA"/>
        </w:rPr>
        <w:t>ІІІ. ФІНАНСУВАННЯ</w:t>
      </w:r>
    </w:p>
    <w:p w:rsidR="002832D3" w:rsidRPr="00E0641E" w:rsidRDefault="002832D3" w:rsidP="000F4539">
      <w:pPr>
        <w:spacing w:line="276" w:lineRule="auto"/>
        <w:jc w:val="both"/>
        <w:rPr>
          <w:b/>
          <w:bCs/>
          <w:sz w:val="28"/>
          <w:szCs w:val="28"/>
          <w:u w:val="single"/>
          <w:lang w:val="uk-UA"/>
        </w:rPr>
      </w:pPr>
    </w:p>
    <w:p w:rsidR="00CE1C89" w:rsidRPr="00E0641E" w:rsidRDefault="002E0321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Відповідно до чинного законодавства заробітна плата працівників ІРЦ фінансується за рахунок освітньої субвенції. </w:t>
      </w:r>
    </w:p>
    <w:p w:rsidR="00CE1C89" w:rsidRPr="00E0641E" w:rsidRDefault="002E0321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Станом на 31.12.202</w:t>
      </w:r>
      <w:r w:rsidR="00CD6111">
        <w:rPr>
          <w:sz w:val="28"/>
          <w:szCs w:val="28"/>
          <w:lang w:val="uk-UA"/>
        </w:rPr>
        <w:t>5</w:t>
      </w:r>
      <w:r w:rsidRPr="00E0641E">
        <w:rPr>
          <w:sz w:val="28"/>
          <w:szCs w:val="28"/>
          <w:lang w:val="uk-UA"/>
        </w:rPr>
        <w:t xml:space="preserve"> використано всього: </w:t>
      </w:r>
    </w:p>
    <w:p w:rsidR="00CE1C89" w:rsidRPr="00E0641E" w:rsidRDefault="002E0321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lastRenderedPageBreak/>
        <w:t>КЕКВ 2111-</w:t>
      </w:r>
      <w:r w:rsidR="00CE1C89" w:rsidRPr="00E0641E">
        <w:rPr>
          <w:sz w:val="28"/>
          <w:szCs w:val="28"/>
          <w:lang w:val="uk-UA"/>
        </w:rPr>
        <w:t xml:space="preserve"> </w:t>
      </w:r>
      <w:r w:rsidR="00E0641E">
        <w:rPr>
          <w:color w:val="FF0000"/>
          <w:sz w:val="28"/>
          <w:szCs w:val="28"/>
          <w:lang w:val="uk-UA"/>
        </w:rPr>
        <w:t xml:space="preserve">                           </w:t>
      </w:r>
      <w:r w:rsidR="00CE1C89" w:rsidRPr="00E0641E">
        <w:rPr>
          <w:color w:val="FF0000"/>
          <w:sz w:val="28"/>
          <w:szCs w:val="28"/>
          <w:lang w:val="uk-UA"/>
        </w:rPr>
        <w:t xml:space="preserve">  </w:t>
      </w:r>
      <w:r w:rsidRPr="00E0641E">
        <w:rPr>
          <w:sz w:val="28"/>
          <w:szCs w:val="28"/>
          <w:lang w:val="uk-UA"/>
        </w:rPr>
        <w:t xml:space="preserve">- заробітна плата; </w:t>
      </w:r>
    </w:p>
    <w:p w:rsidR="00CE1C89" w:rsidRPr="00E0641E" w:rsidRDefault="002E0321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КЕКВ-2120</w:t>
      </w:r>
      <w:r w:rsidR="002832D3" w:rsidRPr="00E0641E">
        <w:rPr>
          <w:sz w:val="28"/>
          <w:szCs w:val="28"/>
          <w:lang w:val="uk-UA"/>
        </w:rPr>
        <w:t xml:space="preserve"> –</w:t>
      </w:r>
      <w:r w:rsidR="00CE1C89" w:rsidRPr="00E0641E">
        <w:rPr>
          <w:sz w:val="28"/>
          <w:szCs w:val="28"/>
          <w:lang w:val="uk-UA"/>
        </w:rPr>
        <w:t xml:space="preserve"> </w:t>
      </w:r>
      <w:r w:rsidR="00E0641E">
        <w:rPr>
          <w:color w:val="FF0000"/>
          <w:sz w:val="28"/>
          <w:szCs w:val="28"/>
          <w:lang w:val="uk-UA"/>
        </w:rPr>
        <w:t xml:space="preserve">                          </w:t>
      </w:r>
      <w:r w:rsidR="002832D3" w:rsidRPr="00E0641E">
        <w:rPr>
          <w:color w:val="FF0000"/>
          <w:sz w:val="28"/>
          <w:szCs w:val="28"/>
          <w:lang w:val="uk-UA"/>
        </w:rPr>
        <w:t xml:space="preserve"> </w:t>
      </w:r>
      <w:r w:rsidR="002832D3" w:rsidRPr="00E0641E">
        <w:rPr>
          <w:sz w:val="28"/>
          <w:szCs w:val="28"/>
          <w:lang w:val="uk-UA"/>
        </w:rPr>
        <w:t>-</w:t>
      </w:r>
      <w:r w:rsidR="00CE1C89" w:rsidRPr="00E0641E">
        <w:rPr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 xml:space="preserve">нарахування на оплату праці. </w:t>
      </w:r>
    </w:p>
    <w:p w:rsidR="007A3B77" w:rsidRPr="00E0641E" w:rsidRDefault="007A3B77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2E0321" w:rsidRPr="00E0641E" w:rsidRDefault="002E0321" w:rsidP="000F4539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  <w:lang w:val="uk-UA"/>
        </w:rPr>
      </w:pPr>
      <w:r w:rsidRPr="00E0641E">
        <w:rPr>
          <w:b/>
          <w:bCs/>
          <w:sz w:val="28"/>
          <w:szCs w:val="28"/>
          <w:u w:val="single"/>
          <w:lang w:val="uk-UA"/>
        </w:rPr>
        <w:t xml:space="preserve">ІУ. </w:t>
      </w:r>
      <w:r w:rsidR="00EC7B72" w:rsidRPr="00E0641E">
        <w:rPr>
          <w:b/>
          <w:bCs/>
          <w:sz w:val="28"/>
          <w:szCs w:val="28"/>
          <w:u w:val="single"/>
          <w:lang w:val="uk-UA"/>
        </w:rPr>
        <w:t>ІНФОРМАЦІЙНО-ПРОСВІТНИЦЬКА ДІЯЛЬНІСТЬ</w:t>
      </w:r>
      <w:r w:rsidRPr="00E0641E">
        <w:rPr>
          <w:b/>
          <w:bCs/>
          <w:sz w:val="28"/>
          <w:szCs w:val="28"/>
          <w:u w:val="single"/>
          <w:lang w:val="uk-UA"/>
        </w:rPr>
        <w:t xml:space="preserve"> </w:t>
      </w:r>
    </w:p>
    <w:p w:rsidR="004C199C" w:rsidRPr="00E0641E" w:rsidRDefault="004C199C" w:rsidP="000F4539">
      <w:pPr>
        <w:spacing w:line="276" w:lineRule="auto"/>
        <w:ind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EC7B72" w:rsidRPr="00E0641E" w:rsidRDefault="00070CDF" w:rsidP="000F45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0641E">
        <w:rPr>
          <w:sz w:val="28"/>
          <w:szCs w:val="28"/>
        </w:rPr>
        <w:t>Старокостянтинівський інклюзивно-ресурсний центр</w:t>
      </w:r>
      <w:r w:rsidR="002E0321" w:rsidRPr="00E0641E">
        <w:rPr>
          <w:sz w:val="28"/>
          <w:szCs w:val="28"/>
        </w:rPr>
        <w:t xml:space="preserve"> взаємодіє з педагогічними працівниками закладів дошкільної та загальної середньої освіти з метою раннього виявлення та надання своєчасної психолого-педагогічної допомоги дітям з особливими освітніми потребами, підвищення фахової майстерності шляхом проведення засідань за круглим столом, майстер-класів та тренінгів. </w:t>
      </w:r>
    </w:p>
    <w:p w:rsidR="002E0321" w:rsidRPr="00E0641E" w:rsidRDefault="002E0321" w:rsidP="000F45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0641E">
        <w:rPr>
          <w:sz w:val="28"/>
          <w:szCs w:val="28"/>
        </w:rPr>
        <w:t xml:space="preserve">Фахівці беруть участь в командах психолого-педагогічного супроводу дитини з особливими освітніми потребами у закладах освіти, моніторингу динаміки розвитку дитини не рідше, ніж двічі на рік. </w:t>
      </w:r>
    </w:p>
    <w:p w:rsidR="002E0321" w:rsidRPr="00E0641E" w:rsidRDefault="002E0321" w:rsidP="00070CDF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0641E">
        <w:rPr>
          <w:sz w:val="28"/>
          <w:szCs w:val="28"/>
        </w:rPr>
        <w:t xml:space="preserve">Важливим аспектом діяльності </w:t>
      </w:r>
      <w:r w:rsidR="00070CDF" w:rsidRPr="00E0641E">
        <w:rPr>
          <w:sz w:val="28"/>
          <w:szCs w:val="28"/>
        </w:rPr>
        <w:t xml:space="preserve">Старокостянтинівського </w:t>
      </w:r>
      <w:r w:rsidRPr="00E0641E">
        <w:rPr>
          <w:sz w:val="28"/>
          <w:szCs w:val="28"/>
        </w:rPr>
        <w:t>ІРЦ є надання консультативно</w:t>
      </w:r>
      <w:r w:rsidR="00EC7B72" w:rsidRPr="00E0641E">
        <w:rPr>
          <w:sz w:val="28"/>
          <w:szCs w:val="28"/>
        </w:rPr>
        <w:t>ї</w:t>
      </w:r>
      <w:r w:rsidR="00070CDF" w:rsidRPr="00E0641E">
        <w:rPr>
          <w:sz w:val="28"/>
          <w:szCs w:val="28"/>
        </w:rPr>
        <w:t xml:space="preserve"> </w:t>
      </w:r>
      <w:r w:rsidRPr="00E0641E">
        <w:rPr>
          <w:sz w:val="28"/>
          <w:szCs w:val="28"/>
        </w:rPr>
        <w:t>допомоги батькам дітей з особливими освітніми потребами. З цією метою з батьками проводят</w:t>
      </w:r>
      <w:r w:rsidR="00EC7B72" w:rsidRPr="00E0641E">
        <w:rPr>
          <w:sz w:val="28"/>
          <w:szCs w:val="28"/>
        </w:rPr>
        <w:t xml:space="preserve">ься індивідуальні консультації </w:t>
      </w:r>
      <w:r w:rsidRPr="00E0641E">
        <w:rPr>
          <w:sz w:val="28"/>
          <w:szCs w:val="28"/>
        </w:rPr>
        <w:t xml:space="preserve">стосовно мережі закладів освіти та зарахування до них. Всього </w:t>
      </w:r>
      <w:r w:rsidR="00EC7B72" w:rsidRPr="00E0641E">
        <w:rPr>
          <w:sz w:val="28"/>
          <w:szCs w:val="28"/>
        </w:rPr>
        <w:t xml:space="preserve">протягом звітного періоду </w:t>
      </w:r>
      <w:r w:rsidRPr="00E0641E">
        <w:rPr>
          <w:sz w:val="28"/>
          <w:szCs w:val="28"/>
        </w:rPr>
        <w:t xml:space="preserve">надано фахівцями </w:t>
      </w:r>
      <w:r w:rsidR="00070CDF" w:rsidRPr="00E0641E">
        <w:rPr>
          <w:sz w:val="28"/>
          <w:szCs w:val="28"/>
        </w:rPr>
        <w:t>1146</w:t>
      </w:r>
      <w:r w:rsidRPr="00E0641E">
        <w:rPr>
          <w:sz w:val="28"/>
          <w:szCs w:val="28"/>
        </w:rPr>
        <w:t xml:space="preserve"> консультаці</w:t>
      </w:r>
      <w:r w:rsidR="00070CDF" w:rsidRPr="00E0641E">
        <w:rPr>
          <w:sz w:val="28"/>
          <w:szCs w:val="28"/>
        </w:rPr>
        <w:t>й</w:t>
      </w:r>
      <w:r w:rsidR="00EC7B72" w:rsidRPr="00E0641E">
        <w:rPr>
          <w:sz w:val="28"/>
          <w:szCs w:val="28"/>
        </w:rPr>
        <w:t>.</w:t>
      </w:r>
      <w:r w:rsidRPr="00E0641E">
        <w:rPr>
          <w:sz w:val="28"/>
          <w:szCs w:val="28"/>
        </w:rPr>
        <w:t xml:space="preserve"> </w:t>
      </w:r>
    </w:p>
    <w:p w:rsidR="002E0321" w:rsidRPr="00E0641E" w:rsidRDefault="002E0321" w:rsidP="000F4539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E0641E">
        <w:rPr>
          <w:sz w:val="28"/>
          <w:szCs w:val="28"/>
        </w:rPr>
        <w:t xml:space="preserve">Значна увага в ІРЦ приділяється підвищенню професійного рівня фахівців. З цією метою фахівці відвідують тренінги, семінари, </w:t>
      </w:r>
      <w:proofErr w:type="spellStart"/>
      <w:r w:rsidRPr="00E0641E">
        <w:rPr>
          <w:sz w:val="28"/>
          <w:szCs w:val="28"/>
        </w:rPr>
        <w:t>вебінари</w:t>
      </w:r>
      <w:proofErr w:type="spellEnd"/>
      <w:r w:rsidRPr="00E0641E">
        <w:rPr>
          <w:sz w:val="28"/>
          <w:szCs w:val="28"/>
        </w:rPr>
        <w:t>, майстер класи із застосування</w:t>
      </w:r>
      <w:r w:rsidR="007A3B77" w:rsidRPr="00E0641E">
        <w:rPr>
          <w:sz w:val="28"/>
          <w:szCs w:val="28"/>
        </w:rPr>
        <w:t>м</w:t>
      </w:r>
      <w:r w:rsidRPr="00E0641E">
        <w:rPr>
          <w:sz w:val="28"/>
          <w:szCs w:val="28"/>
        </w:rPr>
        <w:t xml:space="preserve"> сучасної спеціальної педагогіки та психології. </w:t>
      </w:r>
    </w:p>
    <w:p w:rsidR="002E0321" w:rsidRPr="00E0641E" w:rsidRDefault="002E0321" w:rsidP="000F4539">
      <w:pPr>
        <w:spacing w:line="276" w:lineRule="auto"/>
        <w:ind w:firstLine="567"/>
        <w:jc w:val="both"/>
        <w:rPr>
          <w:color w:val="333333"/>
          <w:sz w:val="28"/>
          <w:szCs w:val="28"/>
          <w:lang w:val="uk-UA" w:eastAsia="uk-UA"/>
        </w:rPr>
      </w:pPr>
      <w:r w:rsidRPr="00E0641E">
        <w:rPr>
          <w:color w:val="333333"/>
          <w:sz w:val="28"/>
          <w:szCs w:val="28"/>
          <w:lang w:val="uk-UA" w:eastAsia="uk-UA"/>
        </w:rPr>
        <w:t xml:space="preserve">В умовах </w:t>
      </w:r>
      <w:r w:rsidR="00C35609" w:rsidRPr="00E0641E">
        <w:rPr>
          <w:color w:val="333333"/>
          <w:sz w:val="28"/>
          <w:szCs w:val="28"/>
          <w:lang w:val="uk-UA" w:eastAsia="uk-UA"/>
        </w:rPr>
        <w:t>військового стану</w:t>
      </w:r>
      <w:r w:rsidRPr="00E0641E">
        <w:rPr>
          <w:color w:val="333333"/>
          <w:sz w:val="28"/>
          <w:szCs w:val="28"/>
          <w:lang w:val="uk-UA" w:eastAsia="uk-UA"/>
        </w:rPr>
        <w:t xml:space="preserve"> фахівці ІРЦ розробляли батькам </w:t>
      </w:r>
      <w:r w:rsidR="00C35609" w:rsidRPr="00E0641E">
        <w:rPr>
          <w:color w:val="333333"/>
          <w:sz w:val="28"/>
          <w:szCs w:val="28"/>
          <w:lang w:val="uk-UA" w:eastAsia="uk-UA"/>
        </w:rPr>
        <w:t>і</w:t>
      </w:r>
      <w:r w:rsidRPr="00E0641E">
        <w:rPr>
          <w:color w:val="333333"/>
          <w:sz w:val="28"/>
          <w:szCs w:val="28"/>
          <w:lang w:val="uk-UA" w:eastAsia="uk-UA"/>
        </w:rPr>
        <w:t>ндивідуальні плани роботи з дитиною вдома, надавали рекомендації щодо правильного виконання завдань, підтримували зв’язки у телефонному режимі та за допомогою Інтернет-мережі.</w:t>
      </w:r>
    </w:p>
    <w:p w:rsidR="002E0321" w:rsidRPr="00E0641E" w:rsidRDefault="002E0321" w:rsidP="000F453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2E0321" w:rsidRPr="00E0641E" w:rsidRDefault="002E0321" w:rsidP="007A3B77">
      <w:pPr>
        <w:spacing w:line="276" w:lineRule="auto"/>
        <w:ind w:firstLine="567"/>
        <w:jc w:val="both"/>
        <w:rPr>
          <w:b/>
          <w:bCs/>
          <w:sz w:val="28"/>
          <w:szCs w:val="28"/>
          <w:u w:val="single"/>
          <w:lang w:val="uk-UA"/>
        </w:rPr>
      </w:pPr>
      <w:r w:rsidRPr="00E0641E">
        <w:rPr>
          <w:b/>
          <w:bCs/>
          <w:sz w:val="28"/>
          <w:szCs w:val="28"/>
          <w:u w:val="single"/>
          <w:lang w:val="uk-UA"/>
        </w:rPr>
        <w:t xml:space="preserve">У. ШТАТИ </w:t>
      </w:r>
    </w:p>
    <w:p w:rsidR="007A3B77" w:rsidRPr="00E0641E" w:rsidRDefault="007A3B77" w:rsidP="007A3B77">
      <w:pPr>
        <w:spacing w:line="276" w:lineRule="auto"/>
        <w:ind w:firstLine="567"/>
        <w:jc w:val="both"/>
        <w:rPr>
          <w:b/>
          <w:bCs/>
          <w:sz w:val="28"/>
          <w:szCs w:val="28"/>
          <w:u w:val="single"/>
          <w:lang w:val="uk-UA"/>
        </w:rPr>
      </w:pPr>
    </w:p>
    <w:p w:rsidR="00C35609" w:rsidRPr="00E0641E" w:rsidRDefault="00C35609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Відповідно до </w:t>
      </w:r>
      <w:r w:rsidR="0019293B" w:rsidRPr="00E0641E">
        <w:rPr>
          <w:sz w:val="28"/>
          <w:szCs w:val="28"/>
          <w:lang w:val="uk-UA"/>
        </w:rPr>
        <w:t>наказу управління освіти виконавчого комітету</w:t>
      </w:r>
      <w:r w:rsidR="003935C8" w:rsidRPr="00E0641E">
        <w:rPr>
          <w:sz w:val="28"/>
          <w:szCs w:val="28"/>
          <w:lang w:val="uk-UA"/>
        </w:rPr>
        <w:t xml:space="preserve"> С</w:t>
      </w:r>
      <w:r w:rsidR="0019293B" w:rsidRPr="00E0641E">
        <w:rPr>
          <w:sz w:val="28"/>
          <w:szCs w:val="28"/>
          <w:lang w:val="uk-UA"/>
        </w:rPr>
        <w:t xml:space="preserve">тарокостянтинівської міської ради </w:t>
      </w:r>
      <w:r w:rsidRPr="00E0641E">
        <w:rPr>
          <w:sz w:val="28"/>
          <w:szCs w:val="28"/>
          <w:lang w:val="uk-UA"/>
        </w:rPr>
        <w:t xml:space="preserve">до штатного розпису входять: </w:t>
      </w:r>
    </w:p>
    <w:p w:rsidR="00C35609" w:rsidRPr="00E0641E" w:rsidRDefault="00C35609" w:rsidP="000F4539">
      <w:pPr>
        <w:pStyle w:val="a3"/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 директор - 1 шт. од., 1 ставка;</w:t>
      </w:r>
    </w:p>
    <w:p w:rsidR="00C35609" w:rsidRPr="00E0641E" w:rsidRDefault="00C35609" w:rsidP="000F4539">
      <w:pPr>
        <w:pStyle w:val="a3"/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>фахівець (консультант) – 9 шт. од., 9 ставок.</w:t>
      </w:r>
    </w:p>
    <w:p w:rsidR="00C35609" w:rsidRPr="00E0641E" w:rsidRDefault="002E0321" w:rsidP="000F45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0641E">
        <w:rPr>
          <w:sz w:val="28"/>
          <w:szCs w:val="28"/>
        </w:rPr>
        <w:t xml:space="preserve">Фахівці (консультанти) проводять комплексну психолого-педагогічну оцінку розвитку особи з метою визначення її особливих потреб за участі батьків, надають консультативну та психологічну допомогу, проводять бесіди з батьками. </w:t>
      </w:r>
    </w:p>
    <w:p w:rsidR="002E0321" w:rsidRPr="00E0641E" w:rsidRDefault="00C35609" w:rsidP="000F45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E0641E">
        <w:rPr>
          <w:sz w:val="28"/>
          <w:szCs w:val="28"/>
        </w:rPr>
        <w:lastRenderedPageBreak/>
        <w:t>Н</w:t>
      </w:r>
      <w:r w:rsidR="002E0321" w:rsidRPr="00E0641E">
        <w:rPr>
          <w:sz w:val="28"/>
          <w:szCs w:val="28"/>
        </w:rPr>
        <w:t>адають психолого-педагогічні та корекційно-розвиткові послуги дітям з особливими освітніми потребами, які перебувають на обліку в ІРЦ, шляхом проведення індивідуальних занять. Станом на 31.12.202</w:t>
      </w:r>
      <w:r w:rsidR="003935C8" w:rsidRPr="00E0641E">
        <w:rPr>
          <w:sz w:val="28"/>
          <w:szCs w:val="28"/>
        </w:rPr>
        <w:t>5</w:t>
      </w:r>
      <w:r w:rsidR="002E0321" w:rsidRPr="00E0641E">
        <w:rPr>
          <w:sz w:val="28"/>
          <w:szCs w:val="28"/>
        </w:rPr>
        <w:t xml:space="preserve"> в </w:t>
      </w:r>
      <w:r w:rsidR="003935C8" w:rsidRPr="00E0641E">
        <w:rPr>
          <w:sz w:val="28"/>
          <w:szCs w:val="28"/>
        </w:rPr>
        <w:t>центрі</w:t>
      </w:r>
      <w:r w:rsidR="002E0321" w:rsidRPr="00E0641E">
        <w:rPr>
          <w:sz w:val="28"/>
          <w:szCs w:val="28"/>
        </w:rPr>
        <w:t xml:space="preserve"> отримали психолого-педагогічні послуги </w:t>
      </w:r>
      <w:r w:rsidR="003935C8" w:rsidRPr="00E0641E">
        <w:rPr>
          <w:sz w:val="28"/>
          <w:szCs w:val="28"/>
        </w:rPr>
        <w:t>14</w:t>
      </w:r>
      <w:r w:rsidR="002E0321" w:rsidRPr="00E0641E">
        <w:rPr>
          <w:sz w:val="28"/>
          <w:szCs w:val="28"/>
        </w:rPr>
        <w:t xml:space="preserve"> д</w:t>
      </w:r>
      <w:r w:rsidR="003935C8" w:rsidRPr="00E0641E">
        <w:rPr>
          <w:sz w:val="28"/>
          <w:szCs w:val="28"/>
        </w:rPr>
        <w:t>ітей</w:t>
      </w:r>
      <w:r w:rsidRPr="00E0641E">
        <w:rPr>
          <w:sz w:val="28"/>
          <w:szCs w:val="28"/>
        </w:rPr>
        <w:t xml:space="preserve"> з особливими освітніми потребами</w:t>
      </w:r>
      <w:r w:rsidR="002E0321" w:rsidRPr="00E0641E">
        <w:rPr>
          <w:sz w:val="28"/>
          <w:szCs w:val="28"/>
        </w:rPr>
        <w:t>. За період роботи з 01.01.202</w:t>
      </w:r>
      <w:r w:rsidR="003935C8" w:rsidRPr="00E0641E">
        <w:rPr>
          <w:sz w:val="28"/>
          <w:szCs w:val="28"/>
        </w:rPr>
        <w:t>5</w:t>
      </w:r>
      <w:r w:rsidR="002E0321" w:rsidRPr="00E0641E">
        <w:rPr>
          <w:sz w:val="28"/>
          <w:szCs w:val="28"/>
        </w:rPr>
        <w:t xml:space="preserve"> по 31.12.202</w:t>
      </w:r>
      <w:r w:rsidR="003935C8" w:rsidRPr="00E0641E">
        <w:rPr>
          <w:sz w:val="28"/>
          <w:szCs w:val="28"/>
        </w:rPr>
        <w:t>5</w:t>
      </w:r>
      <w:r w:rsidR="002E0321" w:rsidRPr="00E0641E">
        <w:rPr>
          <w:sz w:val="28"/>
          <w:szCs w:val="28"/>
        </w:rPr>
        <w:t xml:space="preserve"> фахівцями всього проведено </w:t>
      </w:r>
      <w:r w:rsidR="003935C8" w:rsidRPr="00E0641E">
        <w:rPr>
          <w:sz w:val="28"/>
          <w:szCs w:val="28"/>
        </w:rPr>
        <w:t>1643</w:t>
      </w:r>
      <w:r w:rsidR="002E0321" w:rsidRPr="00E0641E">
        <w:rPr>
          <w:sz w:val="28"/>
          <w:szCs w:val="28"/>
        </w:rPr>
        <w:t xml:space="preserve"> занят</w:t>
      </w:r>
      <w:r w:rsidR="003935C8" w:rsidRPr="00E0641E">
        <w:rPr>
          <w:sz w:val="28"/>
          <w:szCs w:val="28"/>
        </w:rPr>
        <w:t>тя</w:t>
      </w:r>
      <w:r w:rsidR="002E0321" w:rsidRPr="00E0641E">
        <w:rPr>
          <w:sz w:val="28"/>
          <w:szCs w:val="28"/>
        </w:rPr>
        <w:t>.</w:t>
      </w:r>
    </w:p>
    <w:p w:rsidR="002E0321" w:rsidRPr="00E0641E" w:rsidRDefault="002E0321" w:rsidP="000F4539">
      <w:pPr>
        <w:spacing w:line="276" w:lineRule="auto"/>
        <w:ind w:firstLine="708"/>
        <w:jc w:val="both"/>
        <w:rPr>
          <w:i/>
          <w:iCs/>
          <w:sz w:val="28"/>
          <w:szCs w:val="28"/>
          <w:u w:val="single"/>
          <w:lang w:val="uk-UA"/>
        </w:rPr>
      </w:pPr>
      <w:r w:rsidRPr="00E0641E">
        <w:rPr>
          <w:sz w:val="28"/>
          <w:szCs w:val="28"/>
          <w:lang w:val="uk-UA"/>
        </w:rPr>
        <w:t xml:space="preserve">Знайти інклюзивно-ресурсний центр, що працює найближче до місця проживання дитини, можна за посиланням </w:t>
      </w:r>
      <w:hyperlink r:id="rId7" w:history="1">
        <w:r w:rsidR="00684205" w:rsidRPr="00E0641E">
          <w:rPr>
            <w:rStyle w:val="a4"/>
            <w:i/>
            <w:iCs/>
            <w:sz w:val="28"/>
            <w:szCs w:val="28"/>
            <w:lang w:val="uk-UA"/>
          </w:rPr>
          <w:t>http://ircenter.gov.ua/</w:t>
        </w:r>
      </w:hyperlink>
      <w:r w:rsidRPr="00E0641E">
        <w:rPr>
          <w:i/>
          <w:iCs/>
          <w:sz w:val="28"/>
          <w:szCs w:val="28"/>
          <w:u w:val="single"/>
          <w:lang w:val="uk-UA"/>
        </w:rPr>
        <w:t>.</w:t>
      </w:r>
    </w:p>
    <w:p w:rsidR="00684205" w:rsidRPr="00E0641E" w:rsidRDefault="00684205" w:rsidP="000F453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2E0321" w:rsidRPr="00E0641E" w:rsidRDefault="002E0321" w:rsidP="007A3B77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E0641E">
        <w:rPr>
          <w:b/>
          <w:bCs/>
          <w:sz w:val="28"/>
          <w:szCs w:val="28"/>
        </w:rPr>
        <w:t>УІ. М</w:t>
      </w:r>
      <w:r w:rsidR="00684205" w:rsidRPr="00E0641E">
        <w:rPr>
          <w:b/>
          <w:bCs/>
          <w:sz w:val="28"/>
          <w:szCs w:val="28"/>
        </w:rPr>
        <w:t>ЕТОДИЧНА ПІДТРИМКА ІНКЛЮЗИВНОГО НАВЧАННЯ</w:t>
      </w:r>
      <w:r w:rsidRPr="00E0641E">
        <w:rPr>
          <w:b/>
          <w:bCs/>
          <w:sz w:val="28"/>
          <w:szCs w:val="28"/>
        </w:rPr>
        <w:t xml:space="preserve"> </w:t>
      </w:r>
    </w:p>
    <w:p w:rsidR="007A3B77" w:rsidRPr="00E0641E" w:rsidRDefault="007A3B77" w:rsidP="007A3B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2E0321" w:rsidRPr="00E0641E" w:rsidRDefault="002E0321" w:rsidP="000F453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На сайті </w:t>
      </w:r>
      <w:r w:rsidR="00290E55" w:rsidRPr="00E0641E">
        <w:rPr>
          <w:color w:val="000000"/>
          <w:sz w:val="28"/>
          <w:szCs w:val="28"/>
          <w:lang w:val="uk-UA"/>
        </w:rPr>
        <w:t>Старокостянтинівськ</w:t>
      </w:r>
      <w:r w:rsidR="00290E55" w:rsidRPr="00E0641E">
        <w:rPr>
          <w:sz w:val="28"/>
          <w:szCs w:val="28"/>
          <w:lang w:val="uk-UA"/>
        </w:rPr>
        <w:t>ого</w:t>
      </w:r>
      <w:r w:rsidR="00290E55" w:rsidRPr="00E0641E">
        <w:rPr>
          <w:color w:val="000000"/>
          <w:sz w:val="28"/>
          <w:szCs w:val="28"/>
          <w:lang w:val="uk-UA"/>
        </w:rPr>
        <w:t xml:space="preserve"> </w:t>
      </w:r>
      <w:r w:rsidR="00290E55" w:rsidRPr="00E0641E">
        <w:rPr>
          <w:sz w:val="28"/>
          <w:szCs w:val="28"/>
          <w:lang w:val="uk-UA"/>
        </w:rPr>
        <w:t>ІРЦ</w:t>
      </w:r>
      <w:r w:rsidRPr="00E0641E">
        <w:rPr>
          <w:sz w:val="28"/>
          <w:szCs w:val="28"/>
          <w:lang w:val="uk-UA"/>
        </w:rPr>
        <w:t xml:space="preserve"> опубліковані  матеріали:</w:t>
      </w:r>
      <w:r w:rsidR="00684205" w:rsidRPr="00E0641E">
        <w:rPr>
          <w:sz w:val="28"/>
          <w:szCs w:val="28"/>
          <w:lang w:val="uk-UA"/>
        </w:rPr>
        <w:t xml:space="preserve"> </w:t>
      </w:r>
      <w:r w:rsidR="00B37AF0" w:rsidRPr="00E0641E">
        <w:rPr>
          <w:sz w:val="28"/>
          <w:szCs w:val="28"/>
          <w:lang w:val="uk-UA"/>
        </w:rPr>
        <w:t>установчі документи</w:t>
      </w:r>
      <w:r w:rsidR="00684205" w:rsidRPr="00E0641E">
        <w:rPr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діяльності ІРЦ, умови співпраці та отримання освітніх послуг дітьми з ООП, проведені семінари, тренінги, про особливості роботи з дітьми з ООП.</w:t>
      </w:r>
    </w:p>
    <w:p w:rsidR="00684205" w:rsidRPr="00E0641E" w:rsidRDefault="00684205" w:rsidP="000F4539">
      <w:pPr>
        <w:pStyle w:val="a9"/>
        <w:spacing w:line="276" w:lineRule="auto"/>
        <w:ind w:left="0"/>
      </w:pPr>
      <w:r w:rsidRPr="00E0641E">
        <w:t>Таким чином, річний план роботи і всі поставлені завдання на 202</w:t>
      </w:r>
      <w:r w:rsidR="00290E55" w:rsidRPr="00E0641E">
        <w:t>5</w:t>
      </w:r>
      <w:r w:rsidRPr="00E0641E">
        <w:t xml:space="preserve"> рік</w:t>
      </w:r>
      <w:r w:rsidRPr="00E0641E">
        <w:br/>
        <w:t>виконані. Підсумовуючи вищезазначене, інклюзивно-ресурсний центр реалізовує покладені завдання та функції згідно статуту.</w:t>
      </w:r>
    </w:p>
    <w:p w:rsidR="007A3B77" w:rsidRPr="00E0641E" w:rsidRDefault="007A3B77" w:rsidP="000F4539">
      <w:pPr>
        <w:pStyle w:val="a9"/>
        <w:spacing w:line="276" w:lineRule="auto"/>
        <w:ind w:left="0"/>
      </w:pPr>
    </w:p>
    <w:p w:rsidR="00684205" w:rsidRPr="00E0641E" w:rsidRDefault="00684205" w:rsidP="000F4539">
      <w:pPr>
        <w:pStyle w:val="rvps2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Головними завданнями ІРЦ на 202</w:t>
      </w:r>
      <w:r w:rsidR="00290E55" w:rsidRPr="00E0641E">
        <w:rPr>
          <w:sz w:val="28"/>
          <w:szCs w:val="28"/>
          <w:lang w:val="uk-UA"/>
        </w:rPr>
        <w:t>6</w:t>
      </w:r>
      <w:r w:rsidRPr="00E0641E">
        <w:rPr>
          <w:sz w:val="28"/>
          <w:szCs w:val="28"/>
          <w:lang w:val="uk-UA"/>
        </w:rPr>
        <w:t xml:space="preserve"> рік є:</w:t>
      </w:r>
    </w:p>
    <w:p w:rsidR="00684205" w:rsidRPr="00E0641E" w:rsidRDefault="00684205" w:rsidP="007A3B77">
      <w:pPr>
        <w:pStyle w:val="rvps2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забезпечення системного кваліфікованого супроводу осіб з особливими освітніми потребами від 0 до 18 років шляхом проведення комплексної психолого-педагогічної оцінки розвитку, в тому числі внутрішньо переміщених осіб; </w:t>
      </w:r>
    </w:p>
    <w:p w:rsidR="00684205" w:rsidRPr="00E0641E" w:rsidRDefault="00684205" w:rsidP="007A3B77">
      <w:pPr>
        <w:pStyle w:val="rvps2"/>
        <w:spacing w:before="0" w:beforeAutospacing="0" w:after="0" w:afterAutospacing="0" w:line="276" w:lineRule="auto"/>
        <w:ind w:firstLine="567"/>
        <w:jc w:val="both"/>
        <w:rPr>
          <w:rStyle w:val="rvts0"/>
          <w:sz w:val="28"/>
          <w:szCs w:val="28"/>
          <w:lang w:val="uk-UA"/>
        </w:rPr>
      </w:pPr>
      <w:r w:rsidRPr="00E0641E">
        <w:rPr>
          <w:rStyle w:val="rvts0"/>
          <w:sz w:val="28"/>
          <w:szCs w:val="28"/>
          <w:lang w:val="uk-UA"/>
        </w:rPr>
        <w:t xml:space="preserve">визначення категорії (типу) особливих освітніх потреб (труднощів), ступеня їх прояву та рівня підтримки особи з </w:t>
      </w:r>
      <w:r w:rsidR="00D30904" w:rsidRPr="00E0641E">
        <w:rPr>
          <w:rStyle w:val="rvts0"/>
          <w:sz w:val="28"/>
          <w:szCs w:val="28"/>
          <w:lang w:val="uk-UA"/>
        </w:rPr>
        <w:t>ООП</w:t>
      </w:r>
      <w:r w:rsidRPr="00E0641E">
        <w:rPr>
          <w:rStyle w:val="rvts0"/>
          <w:sz w:val="28"/>
          <w:szCs w:val="28"/>
          <w:lang w:val="uk-UA"/>
        </w:rPr>
        <w:t xml:space="preserve">; </w:t>
      </w:r>
    </w:p>
    <w:p w:rsidR="00684205" w:rsidRPr="00E0641E" w:rsidRDefault="00684205" w:rsidP="007A3B77">
      <w:pPr>
        <w:pStyle w:val="rvps2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надання психолого-педагогічних та корекційно-розвиткових послуг (дітям раннього та дошкільного віку, які не відвідують заклади дошкільної освіти; дітям, які здобувають освіту у формі педагогічного патронажу, дітям, що зазнали психологічної травми внаслідок військових дій); </w:t>
      </w:r>
    </w:p>
    <w:p w:rsidR="00684205" w:rsidRPr="00E0641E" w:rsidRDefault="00684205" w:rsidP="007A3B77">
      <w:pPr>
        <w:pStyle w:val="rvps2"/>
        <w:spacing w:before="0" w:beforeAutospacing="0" w:after="0" w:afterAutospacing="0" w:line="276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 xml:space="preserve">моніторингу динаміки розвитку осіб з </w:t>
      </w:r>
      <w:r w:rsidR="00D30904" w:rsidRPr="00E0641E">
        <w:rPr>
          <w:sz w:val="28"/>
          <w:szCs w:val="28"/>
          <w:lang w:val="uk-UA"/>
        </w:rPr>
        <w:t>ООП</w:t>
      </w:r>
      <w:r w:rsidRPr="00E0641E">
        <w:rPr>
          <w:sz w:val="28"/>
          <w:szCs w:val="28"/>
          <w:lang w:val="uk-UA"/>
        </w:rPr>
        <w:t xml:space="preserve"> шляхом взаємодії з їх батьками та закладами освіти, в яких вони навчаються</w:t>
      </w:r>
      <w:r w:rsidRPr="00E0641E">
        <w:rPr>
          <w:rFonts w:eastAsia="Calibri"/>
          <w:sz w:val="28"/>
          <w:szCs w:val="28"/>
          <w:lang w:val="uk-UA"/>
        </w:rPr>
        <w:t xml:space="preserve">; </w:t>
      </w:r>
    </w:p>
    <w:p w:rsidR="00684205" w:rsidRPr="00E0641E" w:rsidRDefault="00684205" w:rsidP="007A3B77">
      <w:pPr>
        <w:pStyle w:val="rvps2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E0641E">
        <w:rPr>
          <w:sz w:val="28"/>
          <w:szCs w:val="28"/>
          <w:lang w:val="uk-UA"/>
        </w:rPr>
        <w:t>розробка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рекомендацій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з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організації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надання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психолого-педагогічних,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корекційно-розвиткових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послуг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дитині,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а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також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рекомендацій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щодо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освітньої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програми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дитини,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особливостей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організації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освітнього</w:t>
      </w:r>
      <w:r w:rsidRPr="00E0641E">
        <w:rPr>
          <w:spacing w:val="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середовища,</w:t>
      </w:r>
      <w:r w:rsidRPr="00E0641E">
        <w:rPr>
          <w:spacing w:val="2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потреби</w:t>
      </w:r>
      <w:r w:rsidRPr="00E0641E">
        <w:rPr>
          <w:spacing w:val="-2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в індивідуальній</w:t>
      </w:r>
      <w:r w:rsidRPr="00E0641E">
        <w:rPr>
          <w:spacing w:val="-1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>програмі</w:t>
      </w:r>
      <w:r w:rsidRPr="00E0641E">
        <w:rPr>
          <w:spacing w:val="-2"/>
          <w:sz w:val="28"/>
          <w:szCs w:val="28"/>
          <w:lang w:val="uk-UA"/>
        </w:rPr>
        <w:t xml:space="preserve"> </w:t>
      </w:r>
      <w:r w:rsidRPr="00E0641E">
        <w:rPr>
          <w:sz w:val="28"/>
          <w:szCs w:val="28"/>
          <w:lang w:val="uk-UA"/>
        </w:rPr>
        <w:t xml:space="preserve">розвитку; </w:t>
      </w:r>
    </w:p>
    <w:p w:rsidR="00684205" w:rsidRPr="00E0641E" w:rsidRDefault="00684205" w:rsidP="007A3B77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роботу з виконання додаткових завдань ІРЦ у період воєнного стану, надзвичайної ситуації або надзвичайного стану (особливого періоду) згідно з листом Міністерства освіти і науки України від 28.03.2022 </w:t>
      </w:r>
      <w:r w:rsidRPr="00E0641E">
        <w:rPr>
          <w:rFonts w:ascii="Times New Roman" w:hAnsi="Times New Roman" w:cs="Times New Roman"/>
          <w:sz w:val="28"/>
          <w:szCs w:val="28"/>
          <w:lang w:val="uk-UA"/>
        </w:rPr>
        <w:lastRenderedPageBreak/>
        <w:t>№ 1/3710-22 «Про роботу інклюзивно-ресурсних центрів та організацію освітнього процесу для осіб з особливими освітніми потребами у період воєнного стану»;</w:t>
      </w:r>
    </w:p>
    <w:p w:rsidR="00684205" w:rsidRPr="00E0641E" w:rsidRDefault="00684205" w:rsidP="007A3B77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>забезпечити належний психоло</w:t>
      </w:r>
      <w:r w:rsidR="00290E55"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го-педагогічний супровід дітей </w:t>
      </w:r>
      <w:r w:rsidRPr="00E0641E">
        <w:rPr>
          <w:rFonts w:ascii="Times New Roman" w:hAnsi="Times New Roman" w:cs="Times New Roman"/>
          <w:sz w:val="28"/>
          <w:szCs w:val="28"/>
          <w:lang w:val="uk-UA"/>
        </w:rPr>
        <w:t>з особливими освітніми потребами, які навчаються інклюзивно в закладах дошкільної, загальної середньої освіти та охоплені педагогічним патронажем  у закладах загальної середньої освіти;</w:t>
      </w:r>
    </w:p>
    <w:p w:rsidR="00684205" w:rsidRPr="00E0641E" w:rsidRDefault="00684205" w:rsidP="007A3B77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сприяти організації інклюзивного навчання дітей з особливими освітніми потребами, які продовжують здобувати загальну середню освіту у закладах професійної (професійно-технічної), фахової </w:t>
      </w:r>
      <w:proofErr w:type="spellStart"/>
      <w:r w:rsidRPr="00E0641E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 освіти;</w:t>
      </w:r>
    </w:p>
    <w:p w:rsidR="00684205" w:rsidRPr="00E0641E" w:rsidRDefault="00684205" w:rsidP="007A3B77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проводити інформаційно-просвітницьку роботу щодо </w:t>
      </w:r>
      <w:proofErr w:type="spellStart"/>
      <w:r w:rsidRPr="00E0641E">
        <w:rPr>
          <w:rFonts w:ascii="Times New Roman" w:hAnsi="Times New Roman" w:cs="Times New Roman"/>
          <w:sz w:val="28"/>
          <w:szCs w:val="28"/>
          <w:lang w:val="uk-UA"/>
        </w:rPr>
        <w:t>деінституалізації</w:t>
      </w:r>
      <w:proofErr w:type="spellEnd"/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Pr="00E06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інституційного догляду та виховання дітей;</w:t>
      </w:r>
    </w:p>
    <w:p w:rsidR="00684205" w:rsidRPr="00E0641E" w:rsidRDefault="00684205" w:rsidP="007A3B77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bCs/>
          <w:sz w:val="28"/>
          <w:szCs w:val="28"/>
          <w:lang w:val="uk-UA"/>
        </w:rPr>
        <w:t>забезпечити співпрацю з громадськими об’єднаннями, благодійними та релігійними організаціями, що надають послугу раннього втручання, з питань організації навчання та соціалізації дітей з особливими освітніми потребами;</w:t>
      </w:r>
    </w:p>
    <w:p w:rsidR="00684205" w:rsidRPr="00E0641E" w:rsidRDefault="00684205" w:rsidP="007A3B77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hAnsi="Times New Roman" w:cs="Times New Roman"/>
          <w:sz w:val="28"/>
          <w:szCs w:val="28"/>
          <w:lang w:val="uk-UA"/>
        </w:rPr>
        <w:t xml:space="preserve">сприяти виконанню завдань щодо реалізації Регіонального плану </w:t>
      </w:r>
      <w:r w:rsidRPr="00E0641E">
        <w:rPr>
          <w:rFonts w:ascii="Times New Roman" w:eastAsia="Calibri" w:hAnsi="Times New Roman" w:cs="Times New Roman"/>
          <w:sz w:val="28"/>
          <w:szCs w:val="28"/>
          <w:lang w:val="uk-UA"/>
        </w:rPr>
        <w:t>розвитку системи раннього втручання;</w:t>
      </w:r>
    </w:p>
    <w:p w:rsidR="00684205" w:rsidRPr="00E0641E" w:rsidRDefault="00684205" w:rsidP="007A3B77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</w:t>
      </w:r>
      <w:r w:rsidRPr="00E06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родовжити </w:t>
      </w:r>
      <w:r w:rsidR="00654695" w:rsidRPr="00E06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співпрацювати з </w:t>
      </w:r>
      <w:proofErr w:type="spellStart"/>
      <w:r w:rsidR="00654695" w:rsidRPr="00E0641E">
        <w:rPr>
          <w:rFonts w:ascii="Times New Roman" w:hAnsi="Times New Roman" w:cs="Times New Roman"/>
          <w:bCs/>
          <w:sz w:val="28"/>
          <w:szCs w:val="28"/>
          <w:lang w:val="uk-UA"/>
        </w:rPr>
        <w:t>мультидисциплінарною</w:t>
      </w:r>
      <w:proofErr w:type="spellEnd"/>
      <w:r w:rsidR="00654695" w:rsidRPr="00E064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командою  раннього втручання.</w:t>
      </w:r>
    </w:p>
    <w:p w:rsidR="008A7A6E" w:rsidRPr="00E0641E" w:rsidRDefault="008A7A6E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sz w:val="28"/>
          <w:szCs w:val="28"/>
          <w:lang w:val="uk-UA"/>
        </w:rPr>
      </w:pPr>
    </w:p>
    <w:p w:rsidR="007A3B77" w:rsidRPr="00E0641E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sz w:val="28"/>
          <w:szCs w:val="28"/>
          <w:lang w:val="uk-UA"/>
        </w:rPr>
      </w:pPr>
    </w:p>
    <w:p w:rsidR="007A3B77" w:rsidRPr="00E0641E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sz w:val="28"/>
          <w:szCs w:val="28"/>
          <w:lang w:val="uk-UA"/>
        </w:rPr>
      </w:pPr>
    </w:p>
    <w:p w:rsidR="007A3B77" w:rsidRPr="00E0641E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sz w:val="28"/>
          <w:szCs w:val="28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p w:rsidR="007A3B77" w:rsidRPr="00E76A9B" w:rsidRDefault="007A3B77" w:rsidP="00037F9E">
      <w:pPr>
        <w:pStyle w:val="rvps2"/>
        <w:spacing w:before="0" w:beforeAutospacing="0" w:after="0" w:afterAutospacing="0"/>
        <w:ind w:firstLine="567"/>
        <w:jc w:val="both"/>
        <w:rPr>
          <w:rStyle w:val="rvts0"/>
          <w:color w:val="FF0000"/>
          <w:lang w:val="uk-UA"/>
        </w:rPr>
      </w:pPr>
    </w:p>
    <w:tbl>
      <w:tblPr>
        <w:tblStyle w:val="a5"/>
        <w:tblW w:w="9902" w:type="dxa"/>
        <w:tblLayout w:type="fixed"/>
        <w:tblLook w:val="04A0" w:firstRow="1" w:lastRow="0" w:firstColumn="1" w:lastColumn="0" w:noHBand="0" w:noVBand="1"/>
      </w:tblPr>
      <w:tblGrid>
        <w:gridCol w:w="534"/>
        <w:gridCol w:w="3539"/>
        <w:gridCol w:w="2131"/>
        <w:gridCol w:w="1701"/>
        <w:gridCol w:w="1276"/>
        <w:gridCol w:w="708"/>
        <w:gridCol w:w="13"/>
      </w:tblGrid>
      <w:tr w:rsidR="00E5367C" w:rsidRPr="00E76A9B" w:rsidTr="00383FD1">
        <w:trPr>
          <w:gridAfter w:val="1"/>
          <w:wAfter w:w="13" w:type="dxa"/>
          <w:cantSplit/>
          <w:trHeight w:val="1137"/>
        </w:trPr>
        <w:tc>
          <w:tcPr>
            <w:tcW w:w="534" w:type="dxa"/>
            <w:vAlign w:val="center"/>
          </w:tcPr>
          <w:p w:rsidR="00E5367C" w:rsidRPr="00E76A9B" w:rsidRDefault="00E5367C" w:rsidP="00AA5714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>№</w:t>
            </w:r>
          </w:p>
          <w:p w:rsidR="00E5367C" w:rsidRPr="00E76A9B" w:rsidRDefault="00E5367C" w:rsidP="00AA5714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з/п</w:t>
            </w:r>
          </w:p>
        </w:tc>
        <w:tc>
          <w:tcPr>
            <w:tcW w:w="3539" w:type="dxa"/>
            <w:vAlign w:val="center"/>
          </w:tcPr>
          <w:p w:rsidR="00E5367C" w:rsidRPr="00E76A9B" w:rsidRDefault="00E5367C" w:rsidP="00AA5714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Захід</w:t>
            </w:r>
          </w:p>
        </w:tc>
        <w:tc>
          <w:tcPr>
            <w:tcW w:w="2131" w:type="dxa"/>
            <w:vAlign w:val="center"/>
          </w:tcPr>
          <w:p w:rsidR="00E5367C" w:rsidRPr="00E76A9B" w:rsidRDefault="00E5367C" w:rsidP="007A3B77">
            <w:pPr>
              <w:ind w:right="-112"/>
              <w:jc w:val="center"/>
              <w:rPr>
                <w:lang w:val="uk-UA"/>
              </w:rPr>
            </w:pPr>
            <w:proofErr w:type="spellStart"/>
            <w:r w:rsidRPr="00E76A9B">
              <w:rPr>
                <w:lang w:val="uk-UA"/>
              </w:rPr>
              <w:t>Відпові</w:t>
            </w:r>
            <w:proofErr w:type="spellEnd"/>
          </w:p>
          <w:p w:rsidR="00E5367C" w:rsidRPr="00E76A9B" w:rsidRDefault="00E5367C" w:rsidP="007A3B77">
            <w:pPr>
              <w:ind w:right="-112"/>
              <w:jc w:val="center"/>
              <w:rPr>
                <w:lang w:val="uk-UA"/>
              </w:rPr>
            </w:pPr>
            <w:proofErr w:type="spellStart"/>
            <w:r w:rsidRPr="00E76A9B">
              <w:rPr>
                <w:lang w:val="uk-UA"/>
              </w:rPr>
              <w:t>дальний</w:t>
            </w:r>
            <w:proofErr w:type="spellEnd"/>
          </w:p>
        </w:tc>
        <w:tc>
          <w:tcPr>
            <w:tcW w:w="1701" w:type="dxa"/>
            <w:vAlign w:val="center"/>
          </w:tcPr>
          <w:p w:rsidR="00E5367C" w:rsidRPr="00E76A9B" w:rsidRDefault="00E5367C" w:rsidP="007A3B77">
            <w:pPr>
              <w:ind w:right="-135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Індикатори виконання</w:t>
            </w:r>
          </w:p>
        </w:tc>
        <w:tc>
          <w:tcPr>
            <w:tcW w:w="1276" w:type="dxa"/>
            <w:vAlign w:val="center"/>
          </w:tcPr>
          <w:p w:rsidR="007A3B77" w:rsidRPr="00E76A9B" w:rsidRDefault="00E5367C" w:rsidP="007A3B7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Термін </w:t>
            </w:r>
            <w:proofErr w:type="spellStart"/>
            <w:r w:rsidRPr="00E76A9B">
              <w:rPr>
                <w:lang w:val="uk-UA"/>
              </w:rPr>
              <w:t>виконан</w:t>
            </w:r>
            <w:proofErr w:type="spellEnd"/>
          </w:p>
          <w:p w:rsidR="00E5367C" w:rsidRPr="00E76A9B" w:rsidRDefault="00E5367C" w:rsidP="007A3B7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ня</w:t>
            </w:r>
          </w:p>
        </w:tc>
        <w:tc>
          <w:tcPr>
            <w:tcW w:w="708" w:type="dxa"/>
            <w:vAlign w:val="center"/>
          </w:tcPr>
          <w:p w:rsidR="007A3B77" w:rsidRPr="00E76A9B" w:rsidRDefault="00E5367C" w:rsidP="007A3B77">
            <w:pPr>
              <w:ind w:right="-108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При</w:t>
            </w:r>
          </w:p>
          <w:p w:rsidR="00E5367C" w:rsidRPr="00E76A9B" w:rsidRDefault="00E5367C" w:rsidP="007A3B77">
            <w:pPr>
              <w:ind w:right="-108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мітки</w:t>
            </w:r>
          </w:p>
        </w:tc>
      </w:tr>
      <w:tr w:rsidR="00545B4D" w:rsidRPr="00E76A9B" w:rsidTr="00383FD1">
        <w:trPr>
          <w:cantSplit/>
          <w:trHeight w:val="409"/>
        </w:trPr>
        <w:tc>
          <w:tcPr>
            <w:tcW w:w="9902" w:type="dxa"/>
            <w:gridSpan w:val="7"/>
          </w:tcPr>
          <w:p w:rsidR="007A3B77" w:rsidRPr="00E76A9B" w:rsidRDefault="007A3B77" w:rsidP="00E5367C">
            <w:pPr>
              <w:ind w:left="113" w:right="-108"/>
              <w:jc w:val="center"/>
              <w:rPr>
                <w:b/>
                <w:lang w:val="uk-UA"/>
              </w:rPr>
            </w:pPr>
          </w:p>
          <w:p w:rsidR="00545B4D" w:rsidRPr="00E76A9B" w:rsidRDefault="00545B4D" w:rsidP="00E5367C">
            <w:pPr>
              <w:ind w:left="113" w:right="-108"/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І. ОРГАНІЗАЦІЙНА РОБОТА</w:t>
            </w:r>
          </w:p>
          <w:p w:rsidR="00B773AA" w:rsidRPr="00E76A9B" w:rsidRDefault="00B773AA" w:rsidP="00E5367C">
            <w:pPr>
              <w:ind w:left="113" w:right="-108"/>
              <w:jc w:val="center"/>
              <w:rPr>
                <w:b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AA5714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E5367C" w:rsidRPr="00E76A9B" w:rsidRDefault="00E5367C" w:rsidP="00444943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Розроблення внутрішніх організаційно-правових документів </w:t>
            </w:r>
          </w:p>
        </w:tc>
        <w:tc>
          <w:tcPr>
            <w:tcW w:w="2131" w:type="dxa"/>
          </w:tcPr>
          <w:p w:rsidR="00E5367C" w:rsidRPr="00E76A9B" w:rsidRDefault="00E5367C" w:rsidP="00133764">
            <w:pPr>
              <w:ind w:left="3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</w:tc>
        <w:tc>
          <w:tcPr>
            <w:tcW w:w="1701" w:type="dxa"/>
          </w:tcPr>
          <w:p w:rsidR="00E5367C" w:rsidRPr="00E76A9B" w:rsidRDefault="00E5367C" w:rsidP="00FD3E3F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план роботи, тижневі плани, накази, розклади занять, листи</w:t>
            </w:r>
          </w:p>
        </w:tc>
        <w:tc>
          <w:tcPr>
            <w:tcW w:w="1276" w:type="dxa"/>
          </w:tcPr>
          <w:p w:rsidR="00E5367C" w:rsidRPr="00E76A9B" w:rsidRDefault="00E5367C" w:rsidP="001011B5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E5367C" w:rsidRPr="00E76A9B" w:rsidRDefault="00E5367C" w:rsidP="00AA5714">
            <w:pPr>
              <w:jc w:val="center"/>
              <w:rPr>
                <w:b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133764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E5367C" w:rsidRPr="00E76A9B" w:rsidRDefault="00E5367C" w:rsidP="00133764">
            <w:pPr>
              <w:rPr>
                <w:lang w:val="uk-UA"/>
              </w:rPr>
            </w:pPr>
            <w:r w:rsidRPr="00E76A9B">
              <w:rPr>
                <w:lang w:val="uk-UA"/>
              </w:rPr>
              <w:t>Укріплення матеріально-технічної бази (придбання методичного, навчального та програмного забезпечення, предметів, матеріалів і обладнання, у т. ч. довгострокового користування)</w:t>
            </w:r>
          </w:p>
        </w:tc>
        <w:tc>
          <w:tcPr>
            <w:tcW w:w="2131" w:type="dxa"/>
          </w:tcPr>
          <w:p w:rsidR="00E5367C" w:rsidRPr="00E76A9B" w:rsidRDefault="00E5367C" w:rsidP="00133764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E5367C" w:rsidRPr="00E76A9B" w:rsidRDefault="00E5367C" w:rsidP="00133764">
            <w:pPr>
              <w:ind w:left="3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Ірина ЗАБОЛОТНА</w:t>
            </w:r>
          </w:p>
        </w:tc>
        <w:tc>
          <w:tcPr>
            <w:tcW w:w="1701" w:type="dxa"/>
          </w:tcPr>
          <w:p w:rsidR="00E5367C" w:rsidRPr="00E76A9B" w:rsidRDefault="00E5367C" w:rsidP="00575180">
            <w:pPr>
              <w:rPr>
                <w:lang w:val="uk-UA"/>
              </w:rPr>
            </w:pPr>
            <w:r w:rsidRPr="00E76A9B">
              <w:rPr>
                <w:lang w:val="uk-UA"/>
              </w:rPr>
              <w:t>кошторис на 202</w:t>
            </w:r>
            <w:r w:rsidR="00575180">
              <w:rPr>
                <w:lang w:val="uk-UA"/>
              </w:rPr>
              <w:t>6</w:t>
            </w:r>
            <w:r w:rsidRPr="00E76A9B">
              <w:rPr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E5367C" w:rsidRPr="00E76A9B" w:rsidRDefault="00E5367C" w:rsidP="00133764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згідно з графіком </w:t>
            </w:r>
            <w:proofErr w:type="spellStart"/>
            <w:r w:rsidRPr="00E76A9B">
              <w:rPr>
                <w:lang w:val="uk-UA"/>
              </w:rPr>
              <w:t>фінансу</w:t>
            </w:r>
            <w:proofErr w:type="spellEnd"/>
            <w:r w:rsidRPr="00E76A9B">
              <w:rPr>
                <w:lang w:val="uk-UA"/>
              </w:rPr>
              <w:t xml:space="preserve"> </w:t>
            </w:r>
            <w:proofErr w:type="spellStart"/>
            <w:r w:rsidRPr="00E76A9B">
              <w:rPr>
                <w:lang w:val="uk-UA"/>
              </w:rPr>
              <w:t>вання</w:t>
            </w:r>
            <w:proofErr w:type="spellEnd"/>
          </w:p>
        </w:tc>
        <w:tc>
          <w:tcPr>
            <w:tcW w:w="708" w:type="dxa"/>
          </w:tcPr>
          <w:p w:rsidR="00E5367C" w:rsidRPr="00E76A9B" w:rsidRDefault="00E5367C" w:rsidP="00133764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133764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E5367C" w:rsidRPr="00E76A9B" w:rsidRDefault="00E5367C" w:rsidP="00133764">
            <w:pPr>
              <w:rPr>
                <w:lang w:val="uk-UA"/>
              </w:rPr>
            </w:pPr>
            <w:r w:rsidRPr="00E76A9B">
              <w:rPr>
                <w:lang w:val="uk-UA"/>
              </w:rPr>
              <w:t>Взаємодія з органами місцевого самоврядування, закладами освіти, охорони здоров’я, соціального захисту, службами у справах дітей, щодо надання психолого-педагогічних, корекційно-розвиткових послуг дітям з особливими освітніми потребами, починаючи з раннього віку, в разі потреби – із залу</w:t>
            </w:r>
            <w:r w:rsidR="00335164">
              <w:rPr>
                <w:lang w:val="uk-UA"/>
              </w:rPr>
              <w:t>ченням відповідних спеціалістів</w:t>
            </w:r>
          </w:p>
        </w:tc>
        <w:tc>
          <w:tcPr>
            <w:tcW w:w="2131" w:type="dxa"/>
          </w:tcPr>
          <w:p w:rsidR="00E5367C" w:rsidRPr="00E76A9B" w:rsidRDefault="00E5367C" w:rsidP="00133764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E5367C" w:rsidRPr="00E76A9B" w:rsidRDefault="00E5367C" w:rsidP="00133764">
            <w:pPr>
              <w:ind w:left="38"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5367C" w:rsidRPr="00E76A9B" w:rsidRDefault="00E5367C" w:rsidP="00133764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угоди про співпрацю, спільні заходи</w:t>
            </w:r>
          </w:p>
        </w:tc>
        <w:tc>
          <w:tcPr>
            <w:tcW w:w="1276" w:type="dxa"/>
          </w:tcPr>
          <w:p w:rsidR="00E5367C" w:rsidRPr="00E76A9B" w:rsidRDefault="00E5367C" w:rsidP="00133764">
            <w:pPr>
              <w:jc w:val="center"/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E5367C" w:rsidRPr="00E76A9B" w:rsidRDefault="00E5367C" w:rsidP="00133764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E36D8E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5.</w:t>
            </w:r>
          </w:p>
        </w:tc>
        <w:tc>
          <w:tcPr>
            <w:tcW w:w="3539" w:type="dxa"/>
          </w:tcPr>
          <w:p w:rsidR="00E5367C" w:rsidRPr="00E76A9B" w:rsidRDefault="00E5367C" w:rsidP="00E36D8E">
            <w:pPr>
              <w:rPr>
                <w:lang w:val="uk-UA"/>
              </w:rPr>
            </w:pPr>
            <w:r w:rsidRPr="00E76A9B">
              <w:rPr>
                <w:lang w:val="uk-UA"/>
              </w:rPr>
              <w:t>Проаналізувати стан забезпечення корекційної складової в освітніх установах та якість надання корекційно-розвиткових послуг</w:t>
            </w:r>
          </w:p>
        </w:tc>
        <w:tc>
          <w:tcPr>
            <w:tcW w:w="2131" w:type="dxa"/>
          </w:tcPr>
          <w:p w:rsidR="00E5367C" w:rsidRPr="00E76A9B" w:rsidRDefault="00E5367C" w:rsidP="00711C3D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E5367C" w:rsidRPr="00E76A9B" w:rsidRDefault="00E5367C" w:rsidP="00711C3D">
            <w:pPr>
              <w:ind w:left="38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E5367C" w:rsidRPr="00E76A9B" w:rsidRDefault="00E5367C" w:rsidP="00E36D8E">
            <w:pPr>
              <w:rPr>
                <w:lang w:val="uk-UA"/>
              </w:rPr>
            </w:pPr>
            <w:r w:rsidRPr="00E76A9B">
              <w:rPr>
                <w:lang w:val="uk-UA"/>
              </w:rPr>
              <w:t>узагальнююча інформація</w:t>
            </w:r>
          </w:p>
        </w:tc>
        <w:tc>
          <w:tcPr>
            <w:tcW w:w="1276" w:type="dxa"/>
          </w:tcPr>
          <w:p w:rsidR="00E5367C" w:rsidRPr="00E76A9B" w:rsidRDefault="00B92954" w:rsidP="002022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708" w:type="dxa"/>
          </w:tcPr>
          <w:p w:rsidR="00E5367C" w:rsidRPr="00E76A9B" w:rsidRDefault="00E5367C" w:rsidP="00E36D8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E36D8E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6. </w:t>
            </w:r>
          </w:p>
        </w:tc>
        <w:tc>
          <w:tcPr>
            <w:tcW w:w="3539" w:type="dxa"/>
          </w:tcPr>
          <w:p w:rsidR="00E5367C" w:rsidRPr="00E76A9B" w:rsidRDefault="00E5367C" w:rsidP="00C2045B">
            <w:pPr>
              <w:rPr>
                <w:lang w:val="uk-UA"/>
              </w:rPr>
            </w:pPr>
            <w:r w:rsidRPr="00E76A9B">
              <w:rPr>
                <w:lang w:val="uk-UA"/>
              </w:rPr>
              <w:t>Проаналізувати стан ведення документації асистентами вчителів/вихователів</w:t>
            </w:r>
          </w:p>
        </w:tc>
        <w:tc>
          <w:tcPr>
            <w:tcW w:w="2131" w:type="dxa"/>
          </w:tcPr>
          <w:p w:rsidR="00E5367C" w:rsidRPr="00E76A9B" w:rsidRDefault="00E5367C" w:rsidP="00C2045B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E5367C" w:rsidRPr="00E76A9B" w:rsidRDefault="00E5367C" w:rsidP="00C2045B">
            <w:pPr>
              <w:ind w:left="38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E5367C" w:rsidRPr="00E76A9B" w:rsidRDefault="00E5367C" w:rsidP="00E36D8E">
            <w:pPr>
              <w:rPr>
                <w:lang w:val="uk-UA"/>
              </w:rPr>
            </w:pPr>
            <w:r w:rsidRPr="00E76A9B">
              <w:rPr>
                <w:lang w:val="uk-UA"/>
              </w:rPr>
              <w:t>узагальнююча інформація</w:t>
            </w:r>
          </w:p>
        </w:tc>
        <w:tc>
          <w:tcPr>
            <w:tcW w:w="1276" w:type="dxa"/>
          </w:tcPr>
          <w:p w:rsidR="00E5367C" w:rsidRPr="00E76A9B" w:rsidRDefault="002022BD" w:rsidP="002022BD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березень</w:t>
            </w:r>
          </w:p>
        </w:tc>
        <w:tc>
          <w:tcPr>
            <w:tcW w:w="708" w:type="dxa"/>
          </w:tcPr>
          <w:p w:rsidR="00E5367C" w:rsidRPr="00E76A9B" w:rsidRDefault="00E5367C" w:rsidP="00E36D8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  <w:trHeight w:val="57"/>
        </w:trPr>
        <w:tc>
          <w:tcPr>
            <w:tcW w:w="534" w:type="dxa"/>
          </w:tcPr>
          <w:p w:rsidR="00E5367C" w:rsidRPr="00E76A9B" w:rsidRDefault="00E5367C" w:rsidP="00E36D8E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7.</w:t>
            </w:r>
          </w:p>
        </w:tc>
        <w:tc>
          <w:tcPr>
            <w:tcW w:w="3539" w:type="dxa"/>
          </w:tcPr>
          <w:p w:rsidR="00E5367C" w:rsidRPr="00E76A9B" w:rsidRDefault="00E5367C" w:rsidP="00C2045B">
            <w:pPr>
              <w:rPr>
                <w:lang w:val="uk-UA"/>
              </w:rPr>
            </w:pPr>
            <w:r w:rsidRPr="00E76A9B">
              <w:rPr>
                <w:lang w:val="uk-UA"/>
              </w:rPr>
              <w:t>Затвердження розподілу робочого часу</w:t>
            </w:r>
          </w:p>
        </w:tc>
        <w:tc>
          <w:tcPr>
            <w:tcW w:w="2131" w:type="dxa"/>
          </w:tcPr>
          <w:p w:rsidR="00E5367C" w:rsidRPr="00E76A9B" w:rsidRDefault="00E5367C" w:rsidP="0045011B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</w:tc>
        <w:tc>
          <w:tcPr>
            <w:tcW w:w="1701" w:type="dxa"/>
          </w:tcPr>
          <w:p w:rsidR="00E5367C" w:rsidRPr="00E76A9B" w:rsidRDefault="00E5367C" w:rsidP="00E36D8E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E5367C" w:rsidRPr="00E76A9B" w:rsidRDefault="00E5367C" w:rsidP="00E36D8E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щомісяця</w:t>
            </w:r>
          </w:p>
        </w:tc>
        <w:tc>
          <w:tcPr>
            <w:tcW w:w="708" w:type="dxa"/>
          </w:tcPr>
          <w:p w:rsidR="00E5367C" w:rsidRPr="00E76A9B" w:rsidRDefault="00E5367C" w:rsidP="00E36D8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6E41C2" w:rsidRPr="00E76A9B" w:rsidTr="00383FD1">
        <w:trPr>
          <w:trHeight w:val="57"/>
        </w:trPr>
        <w:tc>
          <w:tcPr>
            <w:tcW w:w="9902" w:type="dxa"/>
            <w:gridSpan w:val="7"/>
          </w:tcPr>
          <w:p w:rsidR="007A3B77" w:rsidRPr="00E76A9B" w:rsidRDefault="007A3B77" w:rsidP="00E36D8E">
            <w:pPr>
              <w:jc w:val="center"/>
              <w:rPr>
                <w:b/>
                <w:lang w:val="uk-UA"/>
              </w:rPr>
            </w:pPr>
          </w:p>
          <w:p w:rsidR="006E41C2" w:rsidRPr="00E76A9B" w:rsidRDefault="006E41C2" w:rsidP="00E36D8E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ІІ. ІНФОРМАЦІЙНО-АНАЛІТИЧНА ДІЯЛЬНІСТЬ</w:t>
            </w:r>
          </w:p>
          <w:p w:rsidR="00514861" w:rsidRPr="00E76A9B" w:rsidRDefault="00514861" w:rsidP="00E36D8E">
            <w:pPr>
              <w:jc w:val="center"/>
              <w:rPr>
                <w:b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E36D8E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7A3B77" w:rsidRPr="00E76A9B" w:rsidRDefault="00E5367C" w:rsidP="009E73DC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Ведення реєстру дітей, які пройшли комплексну психолого-педагогічну  оцінку розвитку дитини  та  перебувають на обліку в ІРЦ</w:t>
            </w:r>
          </w:p>
        </w:tc>
        <w:tc>
          <w:tcPr>
            <w:tcW w:w="2131" w:type="dxa"/>
          </w:tcPr>
          <w:p w:rsidR="00E5367C" w:rsidRPr="00E76A9B" w:rsidRDefault="00E5367C" w:rsidP="00784634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E5367C" w:rsidRPr="00E76A9B" w:rsidRDefault="00E5367C" w:rsidP="004F79AC">
            <w:pPr>
              <w:ind w:left="38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E5367C" w:rsidRPr="00E76A9B" w:rsidRDefault="00E5367C" w:rsidP="00E36D8E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реєстр в електронному та паперовому вигляді</w:t>
            </w:r>
          </w:p>
        </w:tc>
        <w:tc>
          <w:tcPr>
            <w:tcW w:w="1276" w:type="dxa"/>
          </w:tcPr>
          <w:p w:rsidR="00E5367C" w:rsidRPr="00E76A9B" w:rsidRDefault="00E5367C" w:rsidP="00E36D8E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постійно</w:t>
            </w:r>
          </w:p>
        </w:tc>
        <w:tc>
          <w:tcPr>
            <w:tcW w:w="708" w:type="dxa"/>
          </w:tcPr>
          <w:p w:rsidR="00E5367C" w:rsidRPr="00E76A9B" w:rsidRDefault="00E5367C" w:rsidP="00E36D8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E36D8E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E5367C" w:rsidRPr="00E76A9B" w:rsidRDefault="00E5367C" w:rsidP="00E36D8E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Оновлення реєстру закладів дошкільної, загальної середньої, професійної </w:t>
            </w:r>
            <w:r w:rsidRPr="00E76A9B">
              <w:rPr>
                <w:lang w:val="uk-UA"/>
              </w:rPr>
              <w:lastRenderedPageBreak/>
              <w:t>(професійно-технічної) та інших закладів освіти, які забезпечують здобуття загальної середньої освіти</w:t>
            </w:r>
          </w:p>
        </w:tc>
        <w:tc>
          <w:tcPr>
            <w:tcW w:w="2131" w:type="dxa"/>
          </w:tcPr>
          <w:p w:rsidR="00E5367C" w:rsidRPr="00E76A9B" w:rsidRDefault="00E5367C" w:rsidP="004F79AC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>Тетяна ЛІВІНЦОВА</w:t>
            </w:r>
          </w:p>
          <w:p w:rsidR="00E5367C" w:rsidRPr="00E76A9B" w:rsidRDefault="00E5367C" w:rsidP="00E36D8E">
            <w:pPr>
              <w:ind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5367C" w:rsidRPr="00E76A9B" w:rsidRDefault="00E5367C" w:rsidP="00E36D8E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 xml:space="preserve">реєстр в електронному та </w:t>
            </w:r>
            <w:r w:rsidRPr="00E76A9B">
              <w:rPr>
                <w:lang w:val="uk-UA"/>
              </w:rPr>
              <w:lastRenderedPageBreak/>
              <w:t>паперовому вигляді</w:t>
            </w:r>
          </w:p>
        </w:tc>
        <w:tc>
          <w:tcPr>
            <w:tcW w:w="1276" w:type="dxa"/>
          </w:tcPr>
          <w:p w:rsidR="00E5367C" w:rsidRPr="00E76A9B" w:rsidRDefault="007A3B77" w:rsidP="00E84E98">
            <w:pPr>
              <w:ind w:left="37" w:right="-111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>станом на 01.10.202</w:t>
            </w:r>
            <w:r w:rsidR="00E84E98">
              <w:rPr>
                <w:lang w:val="uk-UA"/>
              </w:rPr>
              <w:t>6</w:t>
            </w:r>
          </w:p>
        </w:tc>
        <w:tc>
          <w:tcPr>
            <w:tcW w:w="708" w:type="dxa"/>
          </w:tcPr>
          <w:p w:rsidR="00E5367C" w:rsidRPr="00E76A9B" w:rsidRDefault="00E5367C" w:rsidP="00E36D8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B1752A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E5367C" w:rsidRPr="00E76A9B" w:rsidRDefault="00E5367C" w:rsidP="00B1752A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Оновлення реєстру фахівців, які надають психолого-педагогічні, корекційно-розвиткові послуги дітям з особливими освітніми потребами (за їхньою згодою)</w:t>
            </w:r>
          </w:p>
        </w:tc>
        <w:tc>
          <w:tcPr>
            <w:tcW w:w="2131" w:type="dxa"/>
          </w:tcPr>
          <w:p w:rsidR="00E5367C" w:rsidRPr="00E76A9B" w:rsidRDefault="00E5367C" w:rsidP="00B1752A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E5367C" w:rsidRPr="00E76A9B" w:rsidRDefault="00E5367C" w:rsidP="00B1752A">
            <w:pPr>
              <w:ind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E5367C" w:rsidRPr="00E76A9B" w:rsidRDefault="00E5367C" w:rsidP="00B1752A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реєстр в електронному вигляді</w:t>
            </w:r>
          </w:p>
        </w:tc>
        <w:tc>
          <w:tcPr>
            <w:tcW w:w="1276" w:type="dxa"/>
          </w:tcPr>
          <w:p w:rsidR="00E5367C" w:rsidRPr="00E76A9B" w:rsidRDefault="007A3B77" w:rsidP="00172FF0">
            <w:pPr>
              <w:ind w:left="37" w:right="-111"/>
              <w:rPr>
                <w:lang w:val="uk-UA"/>
              </w:rPr>
            </w:pPr>
            <w:r w:rsidRPr="00E76A9B">
              <w:rPr>
                <w:lang w:val="uk-UA"/>
              </w:rPr>
              <w:t>станом на 01.10.202</w:t>
            </w:r>
            <w:r w:rsidR="00172FF0">
              <w:rPr>
                <w:lang w:val="uk-UA"/>
              </w:rPr>
              <w:t>6</w:t>
            </w:r>
          </w:p>
        </w:tc>
        <w:tc>
          <w:tcPr>
            <w:tcW w:w="708" w:type="dxa"/>
          </w:tcPr>
          <w:p w:rsidR="00E5367C" w:rsidRPr="00E76A9B" w:rsidRDefault="00E5367C" w:rsidP="00B1752A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B1752A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4.</w:t>
            </w:r>
          </w:p>
        </w:tc>
        <w:tc>
          <w:tcPr>
            <w:tcW w:w="3539" w:type="dxa"/>
          </w:tcPr>
          <w:p w:rsidR="00E5367C" w:rsidRPr="00E76A9B" w:rsidRDefault="00E5367C" w:rsidP="00B1752A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Підготовка звітної інформації про результати діяльності ІРЦ для засновника, відповідного структурного підрозділу з питань діяльності ІРЦ, а також аналітичної інформації для відповідного РЦПІО</w:t>
            </w:r>
          </w:p>
        </w:tc>
        <w:tc>
          <w:tcPr>
            <w:tcW w:w="2131" w:type="dxa"/>
          </w:tcPr>
          <w:p w:rsidR="00E5367C" w:rsidRPr="00E76A9B" w:rsidRDefault="00E5367C" w:rsidP="00B1752A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E5367C" w:rsidRPr="00E76A9B" w:rsidRDefault="00E5367C" w:rsidP="00B1752A">
            <w:pPr>
              <w:ind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фахівці (консультанти)</w:t>
            </w:r>
          </w:p>
        </w:tc>
        <w:tc>
          <w:tcPr>
            <w:tcW w:w="1701" w:type="dxa"/>
          </w:tcPr>
          <w:p w:rsidR="00E5367C" w:rsidRPr="00E76A9B" w:rsidRDefault="00E5367C" w:rsidP="00B1752A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звіт</w:t>
            </w:r>
          </w:p>
        </w:tc>
        <w:tc>
          <w:tcPr>
            <w:tcW w:w="1276" w:type="dxa"/>
          </w:tcPr>
          <w:p w:rsidR="00E5367C" w:rsidRPr="00E76A9B" w:rsidRDefault="00E5367C" w:rsidP="00EE29A8">
            <w:pPr>
              <w:ind w:left="37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за вимогою</w:t>
            </w:r>
          </w:p>
        </w:tc>
        <w:tc>
          <w:tcPr>
            <w:tcW w:w="708" w:type="dxa"/>
          </w:tcPr>
          <w:p w:rsidR="00E5367C" w:rsidRPr="00E76A9B" w:rsidRDefault="00E5367C" w:rsidP="00B1752A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E5367C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E5367C" w:rsidRPr="00E76A9B" w:rsidRDefault="00E5367C" w:rsidP="00B1752A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5.</w:t>
            </w:r>
          </w:p>
        </w:tc>
        <w:tc>
          <w:tcPr>
            <w:tcW w:w="3539" w:type="dxa"/>
          </w:tcPr>
          <w:p w:rsidR="00E5367C" w:rsidRPr="00E76A9B" w:rsidRDefault="00E5367C" w:rsidP="00514861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Підготовка звіту фахівця ІРЦ про результати надання психолого-педагогічних, корекційно-розвиткових послуг</w:t>
            </w:r>
          </w:p>
        </w:tc>
        <w:tc>
          <w:tcPr>
            <w:tcW w:w="2131" w:type="dxa"/>
          </w:tcPr>
          <w:p w:rsidR="00E5367C" w:rsidRPr="00E76A9B" w:rsidRDefault="00E5367C" w:rsidP="00B1752A">
            <w:pPr>
              <w:ind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фахівці (консультанти)</w:t>
            </w:r>
          </w:p>
        </w:tc>
        <w:tc>
          <w:tcPr>
            <w:tcW w:w="1701" w:type="dxa"/>
          </w:tcPr>
          <w:p w:rsidR="00E5367C" w:rsidRPr="00E76A9B" w:rsidRDefault="00E5367C" w:rsidP="00B1752A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звіт</w:t>
            </w:r>
          </w:p>
        </w:tc>
        <w:tc>
          <w:tcPr>
            <w:tcW w:w="1276" w:type="dxa"/>
          </w:tcPr>
          <w:p w:rsidR="00E5367C" w:rsidRPr="00E76A9B" w:rsidRDefault="00E5367C" w:rsidP="002022BD">
            <w:pPr>
              <w:ind w:left="37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травень </w:t>
            </w:r>
          </w:p>
        </w:tc>
        <w:tc>
          <w:tcPr>
            <w:tcW w:w="708" w:type="dxa"/>
          </w:tcPr>
          <w:p w:rsidR="00E5367C" w:rsidRPr="00E76A9B" w:rsidRDefault="00E5367C" w:rsidP="00B1752A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6.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Ведення журналу обліку заяв</w:t>
            </w:r>
            <w:r>
              <w:rPr>
                <w:lang w:val="uk-UA"/>
              </w:rPr>
              <w:t xml:space="preserve"> про проведення </w:t>
            </w:r>
            <w:r w:rsidRPr="00E76A9B">
              <w:rPr>
                <w:lang w:val="uk-UA"/>
              </w:rPr>
              <w:t>комплексн</w:t>
            </w:r>
            <w:r>
              <w:rPr>
                <w:lang w:val="uk-UA"/>
              </w:rPr>
              <w:t>ої</w:t>
            </w:r>
            <w:r w:rsidRPr="00E76A9B">
              <w:rPr>
                <w:lang w:val="uk-UA"/>
              </w:rPr>
              <w:t xml:space="preserve"> психолого-педагогічн</w:t>
            </w:r>
            <w:r>
              <w:rPr>
                <w:lang w:val="uk-UA"/>
              </w:rPr>
              <w:t>ої</w:t>
            </w:r>
            <w:r w:rsidRPr="00E76A9B">
              <w:rPr>
                <w:lang w:val="uk-UA"/>
              </w:rPr>
              <w:t xml:space="preserve"> оцінк</w:t>
            </w:r>
            <w:r>
              <w:rPr>
                <w:lang w:val="uk-UA"/>
              </w:rPr>
              <w:t>и</w:t>
            </w:r>
            <w:r w:rsidRPr="00E76A9B">
              <w:rPr>
                <w:lang w:val="uk-UA"/>
              </w:rPr>
              <w:t xml:space="preserve"> розвитку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 xml:space="preserve">Тетяна СТАЄННА </w:t>
            </w:r>
          </w:p>
          <w:p w:rsidR="00D51B32" w:rsidRPr="00E76A9B" w:rsidRDefault="00D51B32" w:rsidP="00D51B32">
            <w:pPr>
              <w:ind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в електронно му вигляді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 xml:space="preserve">за </w:t>
            </w:r>
            <w:proofErr w:type="spellStart"/>
            <w:r w:rsidRPr="00E76A9B">
              <w:rPr>
                <w:lang w:val="uk-UA"/>
              </w:rPr>
              <w:t>звер</w:t>
            </w:r>
            <w:proofErr w:type="spellEnd"/>
            <w:r w:rsidRPr="00E76A9B">
              <w:rPr>
                <w:lang w:val="uk-UA"/>
              </w:rPr>
              <w:t>-</w:t>
            </w:r>
          </w:p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proofErr w:type="spellStart"/>
            <w:r w:rsidRPr="00E76A9B">
              <w:rPr>
                <w:lang w:val="uk-UA"/>
              </w:rPr>
              <w:t>ненням</w:t>
            </w:r>
            <w:proofErr w:type="spellEnd"/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7.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Ведення журналу </w:t>
            </w:r>
            <w:r>
              <w:rPr>
                <w:lang w:val="uk-UA"/>
              </w:rPr>
              <w:t xml:space="preserve">реєстрації </w:t>
            </w:r>
            <w:r w:rsidRPr="00E76A9B">
              <w:rPr>
                <w:lang w:val="uk-UA"/>
              </w:rPr>
              <w:t xml:space="preserve">видачі висновків про комплексну психолого-педагогічну оцінку розвитку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 xml:space="preserve">Тетяна СТАЄННА </w:t>
            </w:r>
          </w:p>
          <w:p w:rsidR="00D51B32" w:rsidRPr="00E76A9B" w:rsidRDefault="00D51B32" w:rsidP="00D51B32">
            <w:pPr>
              <w:ind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в паперовому вигляді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постійно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8.</w:t>
            </w:r>
          </w:p>
        </w:tc>
        <w:tc>
          <w:tcPr>
            <w:tcW w:w="3539" w:type="dxa"/>
          </w:tcPr>
          <w:p w:rsidR="00D51B32" w:rsidRPr="00E76A9B" w:rsidRDefault="00D51B32" w:rsidP="009E73DC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Ведення журналу обліку висновків про комплексну психолого-педагогічну оцінку розвитку осіб з особливими освітніми потребами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D51B32" w:rsidRPr="00E76A9B" w:rsidRDefault="00D51B32" w:rsidP="00D51B32">
            <w:pPr>
              <w:ind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в електронно му вигляді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постійно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9.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Ведення особових справ дітей, які пройшли комплексну психолого-педагогічну оцінку</w:t>
            </w:r>
            <w:r>
              <w:rPr>
                <w:lang w:val="uk-UA"/>
              </w:rPr>
              <w:t xml:space="preserve"> </w:t>
            </w:r>
            <w:r w:rsidRPr="00E76A9B">
              <w:rPr>
                <w:lang w:val="uk-UA"/>
              </w:rPr>
              <w:t>розвитку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в паперовому вигляді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постійно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10.</w:t>
            </w:r>
          </w:p>
        </w:tc>
        <w:tc>
          <w:tcPr>
            <w:tcW w:w="3539" w:type="dxa"/>
          </w:tcPr>
          <w:p w:rsidR="00D51B32" w:rsidRPr="00E76A9B" w:rsidRDefault="00D51B32" w:rsidP="009E73DC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Формування висновків про комплексну психолого-педагогічну оцінку розвитку особи з особливими освітніми потребами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 xml:space="preserve">Тетяна СТАЄННА </w:t>
            </w:r>
          </w:p>
          <w:p w:rsidR="00D51B32" w:rsidRPr="00E76A9B" w:rsidRDefault="00D51B32" w:rsidP="00D51B32">
            <w:pPr>
              <w:ind w:right="-250"/>
              <w:rPr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в електронно му та паперовому вигляді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згідно з графіком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11.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Оформлення паспорту кабінету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D51B32" w:rsidRPr="00E76A9B" w:rsidRDefault="00D51B32" w:rsidP="00D51B32">
            <w:pPr>
              <w:ind w:right="-250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Тетяна СТАЄННА 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в паперовому вигляді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серпень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12.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Оновити банк даних дітей психофізичного розвитку за видами порушень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узагальнююча інформація</w:t>
            </w:r>
          </w:p>
        </w:tc>
        <w:tc>
          <w:tcPr>
            <w:tcW w:w="1276" w:type="dxa"/>
          </w:tcPr>
          <w:p w:rsidR="00D51B32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січень,</w:t>
            </w:r>
          </w:p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серпень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13.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Оновити банк даних дітей за </w:t>
            </w:r>
            <w:r>
              <w:rPr>
                <w:lang w:val="uk-UA"/>
              </w:rPr>
              <w:t>рівнями підтримки та категоріями освітніх труднощів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узагальнююча інформація</w:t>
            </w:r>
          </w:p>
        </w:tc>
        <w:tc>
          <w:tcPr>
            <w:tcW w:w="1276" w:type="dxa"/>
          </w:tcPr>
          <w:p w:rsidR="00D51B32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січень,</w:t>
            </w:r>
          </w:p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серпень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14.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Оновлення статистичних даних </w:t>
            </w:r>
            <w:r w:rsidRPr="00E76A9B">
              <w:rPr>
                <w:lang w:val="uk-UA"/>
              </w:rPr>
              <w:lastRenderedPageBreak/>
              <w:t xml:space="preserve">про кількість дітей з особливими освітніми потребами, які навчаються інклюзивно та </w:t>
            </w:r>
            <w:r>
              <w:rPr>
                <w:lang w:val="uk-UA"/>
              </w:rPr>
              <w:t xml:space="preserve">на </w:t>
            </w:r>
            <w:r w:rsidRPr="00E76A9B">
              <w:rPr>
                <w:lang w:val="uk-UA"/>
              </w:rPr>
              <w:t>педагогічн</w:t>
            </w:r>
            <w:r>
              <w:rPr>
                <w:lang w:val="uk-UA"/>
              </w:rPr>
              <w:t xml:space="preserve">ому </w:t>
            </w:r>
            <w:r w:rsidRPr="00E76A9B">
              <w:rPr>
                <w:lang w:val="uk-UA"/>
              </w:rPr>
              <w:t>патронаж</w:t>
            </w:r>
            <w:r>
              <w:rPr>
                <w:lang w:val="uk-UA"/>
              </w:rPr>
              <w:t>і, в тому числі осіб з інвалідністю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Олена ГОЛЮК 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Тетяна СТАЄННА 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статистичні </w:t>
            </w:r>
            <w:r w:rsidRPr="00E76A9B">
              <w:rPr>
                <w:lang w:val="uk-UA"/>
              </w:rPr>
              <w:lastRenderedPageBreak/>
              <w:t>дані</w:t>
            </w:r>
          </w:p>
        </w:tc>
        <w:tc>
          <w:tcPr>
            <w:tcW w:w="1276" w:type="dxa"/>
          </w:tcPr>
          <w:p w:rsidR="00D51B32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>січень,</w:t>
            </w:r>
          </w:p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вересень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39" w:type="dxa"/>
          </w:tcPr>
          <w:p w:rsidR="00D51B32" w:rsidRPr="00760BCD" w:rsidRDefault="00D51B32" w:rsidP="00D51B32">
            <w:pPr>
              <w:rPr>
                <w:lang w:val="uk-UA"/>
              </w:rPr>
            </w:pPr>
            <w:r w:rsidRPr="00760BCD">
              <w:rPr>
                <w:lang w:val="uk-UA"/>
              </w:rPr>
              <w:t>Ведення «Журналу обліку  протоколів засідань фахівців інклюзивно-ресурсного центру щодо визначення потреб та напрямків психолого-педагогічних та корекційно-розвиткових послуг»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в електронно му та паперовому вигляді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згідно з графіком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c>
          <w:tcPr>
            <w:tcW w:w="9902" w:type="dxa"/>
            <w:gridSpan w:val="7"/>
          </w:tcPr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</w:p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ІІІ. ЕКСПЕРТНО-ДІАГНОСТИЧНА ДІЯЛЬНІСТЬ</w:t>
            </w:r>
          </w:p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Первинний прийом батьків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призначення часу та дати оцінки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>згідно з графіком роботи ІРЦ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140D73" w:rsidTr="00383FD1"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9368" w:type="dxa"/>
            <w:gridSpan w:val="6"/>
          </w:tcPr>
          <w:p w:rsidR="00D51B32" w:rsidRPr="00335164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Проведення психолого-педагогічної оцінки розвитку дітей фахівцями, у тому числі повторної та здійснення системного кваліфікованого супроводу осіб з особливими освітніми потребами, які вимушені змінити своє місце проживання (перебування) у період воєнного стану, надзвичайних ситуацій або надзвичайного стану особливого періоду</w:t>
            </w: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ind w:right="-126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2.1.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Оцінка фізичного розвитку дитини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17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підготовка висновку та розробка рекомендацій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згідно з графіком роботи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ind w:right="-126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2.2.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Оцінка мовленнєвого розвитку дитини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Тетяна СТАЄННА </w:t>
            </w:r>
          </w:p>
          <w:p w:rsidR="00D51B32" w:rsidRPr="00E76A9B" w:rsidRDefault="00D51B32" w:rsidP="00D51B32">
            <w:pPr>
              <w:ind w:left="38"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підготовка висновку та розробка рекомендацій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згідно з графіком роботи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ind w:right="-126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2.3.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Оцінка когнітивної сфери дитини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9C7267">
            <w:pPr>
              <w:ind w:left="3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підготовка висновку та розробка рекомендацій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згідно з графіком роботи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ind w:right="-126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2.4.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Оцінка емоційно-вольової сфери дитини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9C7267">
            <w:pPr>
              <w:ind w:left="3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підготовка висновку та розробка рекомендацій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згідно з графіком роботи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ind w:right="-126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2.5.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Оцінка освітньої діяльності дитини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  <w:p w:rsidR="00D51B32" w:rsidRPr="00E76A9B" w:rsidRDefault="00D51B32" w:rsidP="00D51B32">
            <w:pPr>
              <w:ind w:left="38"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37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підготовка висновку та розробка рекомендацій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згідно з графіком роботи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D51B32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Засідання фахівців з метою узагальнення результатів комплексної оцінки та </w:t>
            </w:r>
            <w:proofErr w:type="spellStart"/>
            <w:r w:rsidRPr="00E76A9B">
              <w:rPr>
                <w:lang w:val="uk-UA"/>
              </w:rPr>
              <w:t>розроб</w:t>
            </w:r>
            <w:proofErr w:type="spellEnd"/>
            <w:r w:rsidRPr="00E76A9B">
              <w:rPr>
                <w:lang w:val="uk-UA"/>
              </w:rPr>
              <w:t xml:space="preserve"> </w:t>
            </w:r>
            <w:proofErr w:type="spellStart"/>
            <w:r w:rsidRPr="00E76A9B">
              <w:rPr>
                <w:lang w:val="uk-UA"/>
              </w:rPr>
              <w:t>ки</w:t>
            </w:r>
            <w:proofErr w:type="spellEnd"/>
            <w:r w:rsidRPr="00E76A9B">
              <w:rPr>
                <w:lang w:val="uk-UA"/>
              </w:rPr>
              <w:t xml:space="preserve"> висновку про комплексну оцінку та рекомендацій</w:t>
            </w:r>
          </w:p>
          <w:p w:rsidR="009E73DC" w:rsidRDefault="009E73DC" w:rsidP="00D51B32">
            <w:pPr>
              <w:rPr>
                <w:lang w:val="uk-UA"/>
              </w:rPr>
            </w:pPr>
          </w:p>
          <w:p w:rsidR="00413144" w:rsidRPr="00441DD0" w:rsidRDefault="00413144" w:rsidP="00D51B32">
            <w:pPr>
              <w:rPr>
                <w:lang w:val="uk-UA"/>
              </w:rPr>
            </w:pP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фахівці (консультанти)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ind w:right="-106"/>
              <w:rPr>
                <w:b/>
                <w:lang w:val="uk-UA"/>
              </w:rPr>
            </w:pPr>
            <w:r w:rsidRPr="00E76A9B">
              <w:rPr>
                <w:lang w:val="uk-UA"/>
              </w:rPr>
              <w:t>узагальнений висновок та рекомендації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37"/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згідно з графіком роботи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c>
          <w:tcPr>
            <w:tcW w:w="9902" w:type="dxa"/>
            <w:gridSpan w:val="7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</w:p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ІV. НАДАННЯ ПСИХОЛОГО-ПЕДАГОГІЧНИХ, КОРЕКЦІЙНО-РОЗВИТКОВИХ ПОСЛУГ</w:t>
            </w:r>
          </w:p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Проведення</w:t>
            </w:r>
            <w:r>
              <w:rPr>
                <w:lang w:val="uk-UA"/>
              </w:rPr>
              <w:t xml:space="preserve"> індивідуальних занять з дітьми:</w:t>
            </w:r>
          </w:p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раннього та дошкільного віку, які не відвідують заклади дошкільної освіти;</w:t>
            </w:r>
          </w:p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шкільного віку, які здобувають освіту індивідуально (педагогічний патронаж);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>з особливими освітніми потребами, які вимушені були змінити своє місце проживання у період воєнного стану, надзвичайної ситуації або надзвичайного стану;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>з особливими освітніми потребами, які здобувають освіту з використанням технологій дистанційного навчання (але не отримують корекційно-розвиткові або психолого-педагогічні послуги за місцем навчання)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D51B32" w:rsidRPr="00E76A9B" w:rsidRDefault="00D51B32" w:rsidP="00D51B32">
            <w:pPr>
              <w:ind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ind w:right="-106"/>
              <w:rPr>
                <w:b/>
                <w:lang w:val="uk-UA"/>
              </w:rPr>
            </w:pPr>
            <w:r w:rsidRPr="00E76A9B">
              <w:rPr>
                <w:lang w:val="uk-UA"/>
              </w:rPr>
              <w:t>список дітей, графік занять, документація фахівців, щоміся</w:t>
            </w:r>
            <w:r w:rsidR="00451FA3"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c>
          <w:tcPr>
            <w:tcW w:w="9902" w:type="dxa"/>
            <w:gridSpan w:val="7"/>
          </w:tcPr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</w:p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V.</w:t>
            </w:r>
            <w:r>
              <w:rPr>
                <w:b/>
                <w:lang w:val="uk-UA"/>
              </w:rPr>
              <w:t xml:space="preserve"> </w:t>
            </w:r>
            <w:r w:rsidRPr="00E76A9B">
              <w:rPr>
                <w:b/>
                <w:lang w:val="uk-UA"/>
              </w:rPr>
              <w:t>ПСИХОЛОГО-ПЕДАГОГІЧНИЙ СУПРОВІД</w:t>
            </w:r>
          </w:p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ind w:left="57"/>
              <w:rPr>
                <w:b/>
                <w:lang w:val="uk-UA"/>
              </w:rPr>
            </w:pPr>
            <w:r w:rsidRPr="00E76A9B">
              <w:rPr>
                <w:lang w:val="uk-UA"/>
              </w:rPr>
              <w:t>Участь в командах психолого-педагогічного супроводу дитини з особливими освітніми потребами у закладах загальної середньої та дошкільної освіти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D51B32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  <w:p w:rsidR="009E73DC" w:rsidRPr="00E76A9B" w:rsidRDefault="009E73DC" w:rsidP="00D51B32">
            <w:pPr>
              <w:ind w:left="33"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left="57" w:right="-131"/>
              <w:rPr>
                <w:b/>
                <w:lang w:val="uk-UA"/>
              </w:rPr>
            </w:pPr>
            <w:r w:rsidRPr="00E76A9B">
              <w:rPr>
                <w:lang w:val="uk-UA"/>
              </w:rPr>
              <w:t>моніторинг динаміки розвитку дитини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ind w:left="57"/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Моніторинг динаміки розвитку дитини шляхом взаємодії з батьками (законними представниками) дітей з особливими освітніми потребами та закладами освіти, в яких вони навчаються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D51B32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  <w:r w:rsidRPr="00E76A9B">
              <w:rPr>
                <w:lang w:val="uk-UA"/>
              </w:rPr>
              <w:t xml:space="preserve"> Марина КУЛИК</w:t>
            </w:r>
          </w:p>
          <w:p w:rsidR="009E73DC" w:rsidRPr="00E76A9B" w:rsidRDefault="009E73DC" w:rsidP="00D51B32">
            <w:pPr>
              <w:ind w:left="38"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D51B32" w:rsidRPr="00E76A9B" w:rsidRDefault="00D51B32" w:rsidP="00D51B32">
            <w:pPr>
              <w:ind w:right="-105"/>
              <w:rPr>
                <w:lang w:val="uk-UA"/>
              </w:rPr>
            </w:pPr>
            <w:r w:rsidRPr="00E76A9B">
              <w:rPr>
                <w:lang w:val="uk-UA"/>
              </w:rPr>
              <w:t xml:space="preserve">звіт про результати моніторингу, </w:t>
            </w:r>
          </w:p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в тому числі результати виконання ІПР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Моніторинг результативності діяльності логопедичних груп закладів дошкільної освіти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Тетяна СТАЄННА </w:t>
            </w:r>
          </w:p>
          <w:p w:rsidR="00D51B32" w:rsidRPr="00E76A9B" w:rsidRDefault="00D51B32" w:rsidP="00D51B32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51B32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звіт про результати моніторингу</w:t>
            </w:r>
          </w:p>
          <w:p w:rsidR="009E73DC" w:rsidRDefault="009E73DC" w:rsidP="00D51B32">
            <w:pPr>
              <w:rPr>
                <w:lang w:val="uk-UA"/>
              </w:rPr>
            </w:pPr>
          </w:p>
          <w:p w:rsidR="009E73DC" w:rsidRPr="00E76A9B" w:rsidRDefault="009E73DC" w:rsidP="00D51B32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травень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c>
          <w:tcPr>
            <w:tcW w:w="9902" w:type="dxa"/>
            <w:gridSpan w:val="7"/>
          </w:tcPr>
          <w:p w:rsidR="00D51B32" w:rsidRPr="00E76A9B" w:rsidRDefault="00D51B32" w:rsidP="00D51B32">
            <w:pPr>
              <w:jc w:val="center"/>
              <w:rPr>
                <w:b/>
                <w:lang w:val="uk-UA"/>
              </w:rPr>
            </w:pPr>
          </w:p>
          <w:p w:rsidR="00D51B32" w:rsidRPr="00E76A9B" w:rsidRDefault="00D51B32" w:rsidP="00D51B32">
            <w:pPr>
              <w:spacing w:after="240"/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VІ. МЕТОДИЧНИЙ СУПРОВІД ПЕДАГОГІЧ</w:t>
            </w:r>
            <w:r>
              <w:rPr>
                <w:b/>
                <w:lang w:val="uk-UA"/>
              </w:rPr>
              <w:t>НИХ ПРАЦІВНИКІВ ЗАКЛАДІВ ОСВІТИ</w:t>
            </w: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Надання методичної допомоги щодо складання, виконання та коригування індивідуальної програми розвитку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фахівці (консультанти)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proofErr w:type="spellStart"/>
            <w:r w:rsidRPr="00E76A9B">
              <w:rPr>
                <w:lang w:val="uk-UA"/>
              </w:rPr>
              <w:t>щомісяний</w:t>
            </w:r>
            <w:proofErr w:type="spellEnd"/>
            <w:r w:rsidRPr="00E76A9B">
              <w:rPr>
                <w:lang w:val="uk-UA"/>
              </w:rPr>
              <w:t xml:space="preserve"> звіт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Надання методичної допомоги педагогічним працівникам закладів дошкільної, загальної середньої, професійної (професійно-технічної) та інших закладів освіти, які забезпечують здобуття загальної середньої освіти,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психолого-педагогічних, корекційно-розвиткових послуг таким дітям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D51B32" w:rsidRPr="00E76A9B" w:rsidRDefault="00D51B32" w:rsidP="00D51B32">
            <w:pPr>
              <w:ind w:left="8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proofErr w:type="spellStart"/>
            <w:r w:rsidRPr="00E76A9B">
              <w:rPr>
                <w:lang w:val="uk-UA"/>
              </w:rPr>
              <w:t>щомісяний</w:t>
            </w:r>
            <w:proofErr w:type="spellEnd"/>
            <w:r w:rsidRPr="00E76A9B">
              <w:rPr>
                <w:lang w:val="uk-UA"/>
              </w:rPr>
              <w:t xml:space="preserve"> звіт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 xml:space="preserve">Поповнення  банків методичних матеріалів на допомогу інклюзивному закладу (нормативно правова база, програми навчання, методичні матеріали для фахівців, порадники для батьків) 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D51B32" w:rsidRPr="00E76A9B" w:rsidRDefault="00D51B32" w:rsidP="00D51B32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D51B32" w:rsidRPr="00E76A9B" w:rsidRDefault="00D51B32" w:rsidP="00D51B32">
            <w:pPr>
              <w:ind w:left="33" w:right="-108"/>
              <w:rPr>
                <w:b/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електронна бібліотека методичних матеріалів</w:t>
            </w:r>
          </w:p>
        </w:tc>
        <w:tc>
          <w:tcPr>
            <w:tcW w:w="1276" w:type="dxa"/>
          </w:tcPr>
          <w:p w:rsidR="00D51B32" w:rsidRPr="00E76A9B" w:rsidRDefault="00D51B32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  <w:r w:rsidRPr="00E76A9B">
              <w:rPr>
                <w:b/>
                <w:lang w:val="uk-UA"/>
              </w:rPr>
              <w:t xml:space="preserve"> 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D51B32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D51B32" w:rsidRPr="00E76A9B" w:rsidRDefault="00D51B32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4.</w:t>
            </w:r>
          </w:p>
        </w:tc>
        <w:tc>
          <w:tcPr>
            <w:tcW w:w="3539" w:type="dxa"/>
          </w:tcPr>
          <w:p w:rsidR="008A789A" w:rsidRPr="00854AD6" w:rsidRDefault="00D51B32" w:rsidP="00D51B32">
            <w:pPr>
              <w:rPr>
                <w:lang w:val="uk-UA"/>
              </w:rPr>
            </w:pPr>
            <w:r w:rsidRPr="00854AD6">
              <w:rPr>
                <w:lang w:val="uk-UA"/>
              </w:rPr>
              <w:t>Розробка методичних рекомендацій</w:t>
            </w:r>
            <w:r w:rsidR="008A789A" w:rsidRPr="00854AD6">
              <w:rPr>
                <w:lang w:val="uk-UA"/>
              </w:rPr>
              <w:t>:</w:t>
            </w:r>
          </w:p>
          <w:p w:rsidR="0029584F" w:rsidRPr="00854AD6" w:rsidRDefault="0029584F" w:rsidP="00D8530D">
            <w:pPr>
              <w:ind w:firstLine="174"/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032F9B" w:rsidRPr="00854AD6">
              <w:rPr>
                <w:lang w:val="uk-UA"/>
              </w:rPr>
              <w:t>Командна взаємодія вчителя та асистента вчителя в освітньому просторі</w:t>
            </w:r>
            <w:r w:rsidRPr="00854AD6">
              <w:rPr>
                <w:lang w:val="uk-UA"/>
              </w:rPr>
              <w:t>»;</w:t>
            </w:r>
          </w:p>
          <w:p w:rsidR="0029584F" w:rsidRPr="00854AD6" w:rsidRDefault="0029584F" w:rsidP="00D8530D">
            <w:pPr>
              <w:ind w:firstLine="174"/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BC29DB" w:rsidRPr="00854AD6">
              <w:rPr>
                <w:lang w:val="uk-UA"/>
              </w:rPr>
              <w:t xml:space="preserve">Практичні прийоми для вчителів початкових класів (підтримка дітей з </w:t>
            </w:r>
            <w:proofErr w:type="spellStart"/>
            <w:r w:rsidR="00BC29DB" w:rsidRPr="00854AD6">
              <w:rPr>
                <w:lang w:val="uk-UA"/>
              </w:rPr>
              <w:t>дислексією</w:t>
            </w:r>
            <w:proofErr w:type="spellEnd"/>
            <w:r w:rsidRPr="00854AD6">
              <w:rPr>
                <w:lang w:val="uk-UA"/>
              </w:rPr>
              <w:t>»;</w:t>
            </w:r>
          </w:p>
          <w:p w:rsidR="00D8530D" w:rsidRPr="00854AD6" w:rsidRDefault="00D8530D" w:rsidP="00D8530D">
            <w:pPr>
              <w:ind w:firstLine="174"/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037CD7" w:rsidRPr="00854AD6">
              <w:rPr>
                <w:lang w:val="uk-UA"/>
              </w:rPr>
              <w:t>Методичні вказівки щодо розвитку вербальної та невербальної комунікації дітей з особливими освітніми потребами</w:t>
            </w:r>
            <w:r w:rsidRPr="00854AD6">
              <w:rPr>
                <w:lang w:val="uk-UA"/>
              </w:rPr>
              <w:t>»</w:t>
            </w:r>
          </w:p>
          <w:p w:rsidR="0029584F" w:rsidRPr="00854AD6" w:rsidRDefault="0029584F" w:rsidP="00D51B32">
            <w:pPr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9C7267" w:rsidRPr="00854AD6">
              <w:rPr>
                <w:lang w:val="uk-UA"/>
              </w:rPr>
              <w:t>Подолання навчальних труднощів у дітей з розладом дефіциту уваги та гіперактивністю</w:t>
            </w:r>
            <w:r w:rsidRPr="00854AD6">
              <w:rPr>
                <w:lang w:val="uk-UA"/>
              </w:rPr>
              <w:t>»;</w:t>
            </w:r>
          </w:p>
          <w:p w:rsidR="00EF6C4C" w:rsidRPr="00854AD6" w:rsidRDefault="00EF6C4C" w:rsidP="00EF6C4C">
            <w:pPr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BA6CB3" w:rsidRPr="00854AD6">
              <w:rPr>
                <w:lang w:val="uk-UA"/>
              </w:rPr>
              <w:t>Ресурсна кімната в закладі освіти</w:t>
            </w:r>
            <w:r w:rsidRPr="00854AD6">
              <w:rPr>
                <w:lang w:val="uk-UA"/>
              </w:rPr>
              <w:t>»;</w:t>
            </w:r>
          </w:p>
          <w:p w:rsidR="00EF6C4C" w:rsidRPr="00854AD6" w:rsidRDefault="00EF6C4C" w:rsidP="00D51B32">
            <w:pPr>
              <w:rPr>
                <w:lang w:val="uk-UA"/>
              </w:rPr>
            </w:pPr>
          </w:p>
          <w:p w:rsidR="008A789A" w:rsidRPr="00854AD6" w:rsidRDefault="0029584F" w:rsidP="008A789A">
            <w:pPr>
              <w:rPr>
                <w:lang w:val="uk-UA"/>
              </w:rPr>
            </w:pPr>
            <w:r w:rsidRPr="00854AD6">
              <w:rPr>
                <w:lang w:val="uk-UA"/>
              </w:rPr>
              <w:t>б</w:t>
            </w:r>
            <w:r w:rsidR="00D51B32" w:rsidRPr="00854AD6">
              <w:rPr>
                <w:lang w:val="uk-UA"/>
              </w:rPr>
              <w:t>уклетів</w:t>
            </w:r>
            <w:r w:rsidR="008A789A" w:rsidRPr="00854AD6">
              <w:rPr>
                <w:lang w:val="uk-UA"/>
              </w:rPr>
              <w:t>:</w:t>
            </w:r>
          </w:p>
          <w:p w:rsidR="0029584F" w:rsidRDefault="0029584F" w:rsidP="008A789A">
            <w:pPr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E30443" w:rsidRPr="00854AD6">
              <w:rPr>
                <w:lang w:val="uk-UA"/>
              </w:rPr>
              <w:t xml:space="preserve">Всесвітнього Дня осіб із </w:t>
            </w:r>
            <w:r w:rsidR="00E30443" w:rsidRPr="00854AD6">
              <w:rPr>
                <w:lang w:val="uk-UA"/>
              </w:rPr>
              <w:lastRenderedPageBreak/>
              <w:t>синдромом Дауна</w:t>
            </w:r>
            <w:r w:rsidRPr="00854AD6">
              <w:rPr>
                <w:lang w:val="uk-UA"/>
              </w:rPr>
              <w:t>»;</w:t>
            </w:r>
          </w:p>
          <w:p w:rsidR="00CB3480" w:rsidRPr="00854AD6" w:rsidRDefault="00CB3480" w:rsidP="008A789A">
            <w:pPr>
              <w:rPr>
                <w:lang w:val="uk-UA"/>
              </w:rPr>
            </w:pPr>
            <w:r w:rsidRPr="00854AD6">
              <w:rPr>
                <w:lang w:val="uk-UA"/>
              </w:rPr>
              <w:t>«Побудова партнерства»</w:t>
            </w:r>
            <w:r>
              <w:rPr>
                <w:lang w:val="uk-UA"/>
              </w:rPr>
              <w:t xml:space="preserve"> (раннє втручання)</w:t>
            </w:r>
          </w:p>
          <w:p w:rsidR="0029584F" w:rsidRPr="00854AD6" w:rsidRDefault="0029584F" w:rsidP="008A789A">
            <w:pPr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E30443" w:rsidRPr="00854AD6">
              <w:rPr>
                <w:lang w:val="uk-UA"/>
              </w:rPr>
              <w:t>Всесвітнього Дня поширення інформації про проблему аутизму</w:t>
            </w:r>
            <w:r w:rsidRPr="00854AD6">
              <w:rPr>
                <w:lang w:val="uk-UA"/>
              </w:rPr>
              <w:t>»;</w:t>
            </w:r>
          </w:p>
          <w:p w:rsidR="0029584F" w:rsidRDefault="0029584F" w:rsidP="008A789A">
            <w:pPr>
              <w:rPr>
                <w:lang w:val="uk-UA"/>
              </w:rPr>
            </w:pPr>
            <w:r w:rsidRPr="00854AD6">
              <w:rPr>
                <w:lang w:val="uk-UA"/>
              </w:rPr>
              <w:t>«</w:t>
            </w:r>
            <w:r w:rsidR="00BB44D3" w:rsidRPr="00854AD6">
              <w:rPr>
                <w:lang w:val="uk-UA"/>
              </w:rPr>
              <w:t>Міжнародного Дня боротьби за права осіб з інвалідністю</w:t>
            </w:r>
            <w:r w:rsidRPr="00854AD6">
              <w:rPr>
                <w:lang w:val="uk-UA"/>
              </w:rPr>
              <w:t>»</w:t>
            </w:r>
            <w:r w:rsidR="00BB44D3" w:rsidRPr="00854AD6">
              <w:rPr>
                <w:lang w:val="uk-UA"/>
              </w:rPr>
              <w:t>;</w:t>
            </w:r>
          </w:p>
          <w:p w:rsidR="00CB3480" w:rsidRPr="00854AD6" w:rsidRDefault="00CB3480" w:rsidP="00CB3480">
            <w:pPr>
              <w:rPr>
                <w:lang w:val="uk-UA"/>
              </w:rPr>
            </w:pPr>
            <w:r w:rsidRPr="00854AD6">
              <w:rPr>
                <w:lang w:val="uk-UA"/>
              </w:rPr>
              <w:t>«Розуміти без слів»</w:t>
            </w:r>
            <w:r>
              <w:rPr>
                <w:lang w:val="uk-UA"/>
              </w:rPr>
              <w:t xml:space="preserve"> (раннє втручання)</w:t>
            </w:r>
            <w:r w:rsidRPr="00854AD6">
              <w:rPr>
                <w:lang w:val="uk-UA"/>
              </w:rPr>
              <w:t>;</w:t>
            </w:r>
          </w:p>
          <w:p w:rsidR="000B044E" w:rsidRPr="00854AD6" w:rsidRDefault="000B044E" w:rsidP="000B044E">
            <w:pPr>
              <w:rPr>
                <w:lang w:val="uk-UA"/>
              </w:rPr>
            </w:pPr>
            <w:r w:rsidRPr="00854AD6">
              <w:rPr>
                <w:lang w:val="uk-UA"/>
              </w:rPr>
              <w:t>«Міжнародного Дня жестових мов та Міжнародного Дня глухих»;</w:t>
            </w:r>
          </w:p>
          <w:p w:rsidR="000B044E" w:rsidRPr="00854AD6" w:rsidRDefault="000B044E" w:rsidP="000B044E">
            <w:pPr>
              <w:rPr>
                <w:lang w:val="uk-UA"/>
              </w:rPr>
            </w:pPr>
            <w:r w:rsidRPr="00854AD6">
              <w:rPr>
                <w:lang w:val="uk-UA"/>
              </w:rPr>
              <w:t>«Міжнародного Дня інформування про ДЦП»;</w:t>
            </w:r>
          </w:p>
          <w:p w:rsidR="003D212D" w:rsidRPr="00854AD6" w:rsidRDefault="000B044E" w:rsidP="003D212D">
            <w:pPr>
              <w:rPr>
                <w:lang w:val="uk-UA"/>
              </w:rPr>
            </w:pPr>
            <w:r w:rsidRPr="00854AD6">
              <w:rPr>
                <w:lang w:val="uk-UA"/>
              </w:rPr>
              <w:t xml:space="preserve"> </w:t>
            </w:r>
            <w:r w:rsidR="003D212D" w:rsidRPr="00854AD6">
              <w:rPr>
                <w:lang w:val="uk-UA"/>
              </w:rPr>
              <w:t>«Міжнародного Дня осіб з порушенням мовлення»;</w:t>
            </w:r>
          </w:p>
          <w:p w:rsidR="003D212D" w:rsidRPr="00854AD6" w:rsidRDefault="003D212D" w:rsidP="000B044E">
            <w:pPr>
              <w:rPr>
                <w:lang w:val="uk-UA"/>
              </w:rPr>
            </w:pPr>
            <w:r w:rsidRPr="00854AD6">
              <w:rPr>
                <w:lang w:val="uk-UA"/>
              </w:rPr>
              <w:t xml:space="preserve">«Міжнародного Дня захисту дітей»; </w:t>
            </w:r>
          </w:p>
          <w:p w:rsidR="003D212D" w:rsidRPr="00854AD6" w:rsidRDefault="003D212D" w:rsidP="003D212D">
            <w:pPr>
              <w:rPr>
                <w:lang w:val="uk-UA"/>
              </w:rPr>
            </w:pPr>
            <w:r w:rsidRPr="00854AD6">
              <w:rPr>
                <w:lang w:val="uk-UA"/>
              </w:rPr>
              <w:t>«Міжнародного Дня толерантності»;</w:t>
            </w:r>
          </w:p>
          <w:p w:rsidR="00D51B32" w:rsidRPr="00854AD6" w:rsidRDefault="003D212D" w:rsidP="00CB3480">
            <w:pPr>
              <w:rPr>
                <w:lang w:val="uk-UA"/>
              </w:rPr>
            </w:pPr>
            <w:r w:rsidRPr="00854AD6">
              <w:rPr>
                <w:lang w:val="uk-UA"/>
              </w:rPr>
              <w:t xml:space="preserve"> </w:t>
            </w:r>
            <w:r w:rsidR="000B044E" w:rsidRPr="00854AD6">
              <w:rPr>
                <w:lang w:val="uk-UA"/>
              </w:rPr>
              <w:t xml:space="preserve">«Міжнародного Дня </w:t>
            </w:r>
            <w:r w:rsidRPr="00854AD6">
              <w:rPr>
                <w:lang w:val="uk-UA"/>
              </w:rPr>
              <w:t>незрячих</w:t>
            </w:r>
            <w:r w:rsidR="00CB3480">
              <w:rPr>
                <w:lang w:val="uk-UA"/>
              </w:rPr>
              <w:t>»;</w:t>
            </w:r>
          </w:p>
        </w:tc>
        <w:tc>
          <w:tcPr>
            <w:tcW w:w="2131" w:type="dxa"/>
          </w:tcPr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Олена ГОЛЮК 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D51B32" w:rsidRPr="00E76A9B" w:rsidRDefault="00D51B32" w:rsidP="00D51B32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  <w:r w:rsidRPr="00E76A9B">
              <w:rPr>
                <w:lang w:val="uk-UA"/>
              </w:rPr>
              <w:t xml:space="preserve"> Марина КУЛИК</w:t>
            </w:r>
          </w:p>
        </w:tc>
        <w:tc>
          <w:tcPr>
            <w:tcW w:w="1701" w:type="dxa"/>
          </w:tcPr>
          <w:p w:rsidR="00D51B32" w:rsidRPr="00E76A9B" w:rsidRDefault="00D51B32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 w:rsidR="009A1AFD"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D51B32" w:rsidRDefault="00D51B32" w:rsidP="00D51B32">
            <w:pPr>
              <w:rPr>
                <w:lang w:val="uk-UA"/>
              </w:rPr>
            </w:pPr>
          </w:p>
          <w:p w:rsidR="00E30443" w:rsidRDefault="00E30443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</w:p>
          <w:p w:rsidR="00303832" w:rsidRDefault="00303832" w:rsidP="00D51B32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E30443" w:rsidRDefault="00E30443" w:rsidP="00D51B32">
            <w:pPr>
              <w:rPr>
                <w:lang w:val="uk-UA"/>
              </w:rPr>
            </w:pPr>
          </w:p>
          <w:p w:rsidR="00E30443" w:rsidRDefault="00E30443" w:rsidP="00D51B32">
            <w:pPr>
              <w:rPr>
                <w:lang w:val="uk-UA"/>
              </w:rPr>
            </w:pPr>
          </w:p>
          <w:p w:rsidR="009E73DC" w:rsidRDefault="009E73DC" w:rsidP="00D51B32">
            <w:pPr>
              <w:rPr>
                <w:lang w:val="uk-UA"/>
              </w:rPr>
            </w:pPr>
          </w:p>
          <w:p w:rsidR="00E30443" w:rsidRDefault="00E30443" w:rsidP="00D51B32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E30443" w:rsidRDefault="00E30443" w:rsidP="00D51B32">
            <w:pPr>
              <w:rPr>
                <w:lang w:val="uk-UA"/>
              </w:rPr>
            </w:pPr>
          </w:p>
          <w:p w:rsidR="00CB3480" w:rsidRDefault="00CB3480" w:rsidP="00D51B32">
            <w:pPr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CB3480" w:rsidRDefault="00CB3480" w:rsidP="00D51B32">
            <w:pPr>
              <w:rPr>
                <w:lang w:val="uk-UA"/>
              </w:rPr>
            </w:pPr>
          </w:p>
          <w:p w:rsidR="00E30443" w:rsidRDefault="00E30443" w:rsidP="00D51B32">
            <w:pPr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BB44D3" w:rsidRDefault="00BB44D3" w:rsidP="00D51B32">
            <w:pPr>
              <w:rPr>
                <w:lang w:val="uk-UA"/>
              </w:rPr>
            </w:pPr>
          </w:p>
          <w:p w:rsidR="00BB44D3" w:rsidRDefault="00BB44D3" w:rsidP="00D51B32">
            <w:pPr>
              <w:rPr>
                <w:lang w:val="uk-UA"/>
              </w:rPr>
            </w:pPr>
          </w:p>
          <w:p w:rsidR="00BB44D3" w:rsidRDefault="00BB44D3" w:rsidP="00D51B32">
            <w:pPr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0B044E" w:rsidRDefault="000B044E" w:rsidP="00D51B32">
            <w:pPr>
              <w:rPr>
                <w:lang w:val="uk-UA"/>
              </w:rPr>
            </w:pPr>
          </w:p>
          <w:p w:rsidR="00CB3480" w:rsidRDefault="00CB3480" w:rsidP="00CB3480">
            <w:pPr>
              <w:rPr>
                <w:lang w:val="uk-UA"/>
              </w:rPr>
            </w:pPr>
            <w:r>
              <w:rPr>
                <w:lang w:val="uk-UA"/>
              </w:rPr>
              <w:t>червень</w:t>
            </w:r>
          </w:p>
          <w:p w:rsidR="00CB3480" w:rsidRDefault="00CB3480" w:rsidP="00D51B32">
            <w:pPr>
              <w:rPr>
                <w:lang w:val="uk-UA"/>
              </w:rPr>
            </w:pPr>
          </w:p>
          <w:p w:rsidR="000B044E" w:rsidRDefault="000B044E" w:rsidP="00D51B32">
            <w:pPr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  <w:p w:rsidR="000B044E" w:rsidRDefault="000B044E" w:rsidP="00D51B32">
            <w:pPr>
              <w:rPr>
                <w:lang w:val="uk-UA"/>
              </w:rPr>
            </w:pPr>
          </w:p>
          <w:p w:rsidR="000B044E" w:rsidRDefault="000B044E" w:rsidP="00D51B32">
            <w:pPr>
              <w:rPr>
                <w:lang w:val="uk-UA"/>
              </w:rPr>
            </w:pPr>
          </w:p>
          <w:p w:rsidR="000B044E" w:rsidRDefault="000B044E" w:rsidP="00D51B32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0B044E" w:rsidRDefault="000B044E" w:rsidP="00D51B32">
            <w:pPr>
              <w:rPr>
                <w:lang w:val="uk-UA"/>
              </w:rPr>
            </w:pPr>
          </w:p>
          <w:p w:rsidR="000B044E" w:rsidRDefault="00413144" w:rsidP="00D51B32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  <w:p w:rsidR="00E30443" w:rsidRDefault="00E30443" w:rsidP="00D51B32">
            <w:pPr>
              <w:rPr>
                <w:lang w:val="uk-UA"/>
              </w:rPr>
            </w:pPr>
          </w:p>
          <w:p w:rsidR="00A768B9" w:rsidRDefault="00413144" w:rsidP="00D51B32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A768B9" w:rsidRDefault="00A768B9" w:rsidP="00D51B32">
            <w:pPr>
              <w:rPr>
                <w:lang w:val="uk-UA"/>
              </w:rPr>
            </w:pPr>
          </w:p>
          <w:p w:rsidR="00A768B9" w:rsidRDefault="00413144" w:rsidP="00D51B32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A768B9" w:rsidRDefault="00A768B9" w:rsidP="00D51B32">
            <w:pPr>
              <w:rPr>
                <w:lang w:val="uk-UA"/>
              </w:rPr>
            </w:pPr>
          </w:p>
          <w:p w:rsidR="00E30443" w:rsidRPr="00E76A9B" w:rsidRDefault="00413144" w:rsidP="00303832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708" w:type="dxa"/>
          </w:tcPr>
          <w:p w:rsidR="00D51B32" w:rsidRPr="00E76A9B" w:rsidRDefault="00D51B32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5.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pStyle w:val="a3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 інформаційного вісника «Вісник СІРЦ»</w:t>
            </w:r>
          </w:p>
        </w:tc>
        <w:tc>
          <w:tcPr>
            <w:tcW w:w="2131" w:type="dxa"/>
          </w:tcPr>
          <w:p w:rsidR="001D77F3" w:rsidRPr="00E76A9B" w:rsidRDefault="001D77F3" w:rsidP="00BD32CC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BD32CC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BD32CC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BD32CC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BD32CC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1D77F3">
            <w:pPr>
              <w:ind w:left="33" w:right="-108"/>
              <w:rPr>
                <w:lang w:val="uk-UA"/>
              </w:rPr>
            </w:pPr>
            <w:r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1D77F3">
              <w:rPr>
                <w:lang w:val="uk-UA"/>
              </w:rPr>
              <w:t>в електронно му та паперовому вигляді</w:t>
            </w:r>
          </w:p>
        </w:tc>
        <w:tc>
          <w:tcPr>
            <w:tcW w:w="1276" w:type="dxa"/>
          </w:tcPr>
          <w:p w:rsidR="001D77F3" w:rsidRDefault="001D77F3" w:rsidP="00BD32CC">
            <w:pPr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  <w:p w:rsidR="001D77F3" w:rsidRPr="00E76A9B" w:rsidRDefault="001D77F3" w:rsidP="00BD32CC">
            <w:pPr>
              <w:rPr>
                <w:lang w:val="uk-UA"/>
              </w:rPr>
            </w:pPr>
            <w:r>
              <w:rPr>
                <w:lang w:val="uk-UA"/>
              </w:rPr>
              <w:t>груд</w:t>
            </w:r>
            <w:r w:rsidR="00C63A68">
              <w:rPr>
                <w:lang w:val="uk-UA"/>
              </w:rPr>
              <w:t>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</w:p>
        </w:tc>
        <w:tc>
          <w:tcPr>
            <w:tcW w:w="3539" w:type="dxa"/>
          </w:tcPr>
          <w:p w:rsidR="001D77F3" w:rsidRPr="00E76A9B" w:rsidRDefault="001D77F3" w:rsidP="00A52E61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</w:t>
            </w:r>
            <w:r w:rsidRPr="00E76A9B">
              <w:rPr>
                <w:lang w:val="uk-UA"/>
              </w:rPr>
              <w:t xml:space="preserve"> професійних спільнот:</w:t>
            </w:r>
          </w:p>
          <w:p w:rsidR="001D77F3" w:rsidRPr="00E76A9B" w:rsidRDefault="001D77F3" w:rsidP="00A52E61">
            <w:pPr>
              <w:pStyle w:val="a3"/>
              <w:spacing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вчителів інклюзивного навчання; </w:t>
            </w:r>
          </w:p>
          <w:p w:rsidR="001D77F3" w:rsidRPr="00E76A9B" w:rsidRDefault="001D77F3" w:rsidP="00A52E61">
            <w:pPr>
              <w:pStyle w:val="a3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корекційних педагогів</w:t>
            </w:r>
            <w:r w:rsidRPr="00E76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D77F3" w:rsidRDefault="001D77F3" w:rsidP="00A52E61">
            <w:pPr>
              <w:pStyle w:val="a3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асистентів вчителів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76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76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вихователів</w:t>
            </w:r>
          </w:p>
          <w:p w:rsidR="001D77F3" w:rsidRPr="00E76A9B" w:rsidRDefault="001D77F3" w:rsidP="00A52E61">
            <w:pPr>
              <w:pStyle w:val="a3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індивідуального навчання</w:t>
            </w:r>
          </w:p>
        </w:tc>
        <w:tc>
          <w:tcPr>
            <w:tcW w:w="2131" w:type="dxa"/>
          </w:tcPr>
          <w:p w:rsidR="001D77F3" w:rsidRPr="00E76A9B" w:rsidRDefault="001D77F3" w:rsidP="00A52E61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A52E61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A52E61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A52E61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A52E61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A52E61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  <w:p w:rsidR="001D77F3" w:rsidRPr="00E76A9B" w:rsidRDefault="001D77F3" w:rsidP="00A52E61">
            <w:pPr>
              <w:ind w:left="33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A52E61">
            <w:pPr>
              <w:rPr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Default="001D77F3" w:rsidP="00A52E61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  <w:p w:rsidR="001D77F3" w:rsidRPr="00E76A9B" w:rsidRDefault="00C63A68" w:rsidP="00A52E61">
            <w:pPr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6.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Участь у нарадах  керівників закладів освіти громади з питань розвитку інклюзивної освіти 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ind w:left="38" w:right="-250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CE42E8">
        <w:trPr>
          <w:gridAfter w:val="1"/>
          <w:wAfter w:w="13" w:type="dxa"/>
          <w:trHeight w:val="2064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7.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proofErr w:type="spellStart"/>
            <w:r w:rsidRPr="00E76A9B">
              <w:rPr>
                <w:lang w:val="uk-UA"/>
              </w:rPr>
              <w:t>Інструктивно</w:t>
            </w:r>
            <w:proofErr w:type="spellEnd"/>
            <w:r w:rsidRPr="00E76A9B">
              <w:rPr>
                <w:lang w:val="uk-UA"/>
              </w:rPr>
              <w:t>-методичні наради  із фахівцями (консультантами) ІРЦ:</w:t>
            </w:r>
          </w:p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з питань планування роботи та організації  діяльності Центру; </w:t>
            </w:r>
          </w:p>
          <w:p w:rsidR="001D77F3" w:rsidRDefault="001D77F3" w:rsidP="00CE42E8">
            <w:pPr>
              <w:rPr>
                <w:lang w:val="uk-UA"/>
              </w:rPr>
            </w:pPr>
            <w:r w:rsidRPr="00E76A9B">
              <w:rPr>
                <w:lang w:val="uk-UA"/>
              </w:rPr>
              <w:t>за результатами роботи та планування завдань на перспективу</w:t>
            </w:r>
          </w:p>
          <w:p w:rsidR="00E0641E" w:rsidRPr="00E76A9B" w:rsidRDefault="00E0641E" w:rsidP="00CE42E8">
            <w:pPr>
              <w:rPr>
                <w:lang w:val="uk-UA"/>
              </w:rPr>
            </w:pP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ind w:left="38" w:right="-250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січень, травень, серпень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c>
          <w:tcPr>
            <w:tcW w:w="9902" w:type="dxa"/>
            <w:gridSpan w:val="7"/>
          </w:tcPr>
          <w:p w:rsidR="001D77F3" w:rsidRPr="00E76A9B" w:rsidRDefault="001D77F3" w:rsidP="00D51B32">
            <w:pPr>
              <w:jc w:val="center"/>
              <w:rPr>
                <w:b/>
                <w:lang w:val="uk-UA"/>
              </w:rPr>
            </w:pPr>
          </w:p>
          <w:p w:rsidR="001D77F3" w:rsidRPr="00E76A9B" w:rsidRDefault="001D77F3" w:rsidP="00D51B32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VІІ. ІНФОРМАЦІЙНО-ПРОСВІТНИЦЬКА ДІЯЛЬНІСТЬ</w:t>
            </w:r>
          </w:p>
          <w:p w:rsidR="001D77F3" w:rsidRPr="00E76A9B" w:rsidRDefault="001D77F3" w:rsidP="00D51B32">
            <w:pPr>
              <w:jc w:val="center"/>
              <w:rPr>
                <w:b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Проведення нарад для директорів, заступників директорів  закладів загальної середньої освіти та директорів, методистів закладів дошкільної освіти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ind w:left="8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 xml:space="preserve">ний звіт,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proofErr w:type="spellStart"/>
            <w:r w:rsidRPr="00E76A9B">
              <w:rPr>
                <w:lang w:val="uk-UA"/>
              </w:rPr>
              <w:t>щокварта</w:t>
            </w:r>
            <w:proofErr w:type="spellEnd"/>
          </w:p>
          <w:p w:rsidR="001D77F3" w:rsidRPr="00E76A9B" w:rsidRDefault="001D77F3" w:rsidP="00D51B32">
            <w:pPr>
              <w:rPr>
                <w:b/>
                <w:lang w:val="uk-UA"/>
              </w:rPr>
            </w:pPr>
            <w:proofErr w:type="spellStart"/>
            <w:r w:rsidRPr="00E76A9B">
              <w:rPr>
                <w:lang w:val="uk-UA"/>
              </w:rPr>
              <w:t>льно</w:t>
            </w:r>
            <w:proofErr w:type="spellEnd"/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1D77F3" w:rsidRDefault="001D77F3" w:rsidP="00D51B32">
            <w:pPr>
              <w:spacing w:line="295" w:lineRule="atLeast"/>
              <w:rPr>
                <w:lang w:val="uk-UA" w:eastAsia="uk-UA"/>
              </w:rPr>
            </w:pPr>
            <w:r w:rsidRPr="00E76A9B">
              <w:rPr>
                <w:lang w:val="uk-UA" w:eastAsia="uk-UA"/>
              </w:rPr>
              <w:t xml:space="preserve">Круглий стіл з асистентами вчителів інклюзивного навчання </w:t>
            </w:r>
          </w:p>
          <w:p w:rsidR="001D77F3" w:rsidRDefault="001D77F3" w:rsidP="00D51B32">
            <w:pPr>
              <w:spacing w:line="295" w:lineRule="atLeast"/>
              <w:rPr>
                <w:lang w:val="uk-UA" w:eastAsia="uk-UA"/>
              </w:rPr>
            </w:pPr>
            <w:r w:rsidRPr="009E79B2">
              <w:rPr>
                <w:lang w:val="uk-UA" w:eastAsia="uk-UA"/>
              </w:rPr>
              <w:t>«Психолого-педагогічна підтримка дитини в навчально-виховному просторі»</w:t>
            </w:r>
          </w:p>
          <w:p w:rsidR="001D77F3" w:rsidRPr="00E76A9B" w:rsidRDefault="001D77F3" w:rsidP="004F4BB1">
            <w:pPr>
              <w:spacing w:line="295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«Планування роботи асистента вчителя на навчальний рік»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ind w:left="33" w:right="-108"/>
              <w:rPr>
                <w:color w:val="212121"/>
                <w:lang w:val="uk-UA" w:eastAsia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лютий</w:t>
            </w: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вересень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1D77F3" w:rsidRDefault="001D77F3" w:rsidP="00D51B32">
            <w:pPr>
              <w:spacing w:line="295" w:lineRule="atLeast"/>
              <w:rPr>
                <w:lang w:val="uk-UA" w:eastAsia="uk-UA"/>
              </w:rPr>
            </w:pPr>
            <w:r w:rsidRPr="00E76A9B">
              <w:rPr>
                <w:lang w:val="uk-UA" w:eastAsia="uk-UA"/>
              </w:rPr>
              <w:t>Круглий стіл з асистентами в</w:t>
            </w:r>
            <w:r>
              <w:rPr>
                <w:lang w:val="uk-UA" w:eastAsia="uk-UA"/>
              </w:rPr>
              <w:t>ихователів</w:t>
            </w:r>
            <w:r w:rsidRPr="00E76A9B">
              <w:rPr>
                <w:lang w:val="uk-UA" w:eastAsia="uk-UA"/>
              </w:rPr>
              <w:t xml:space="preserve"> інклюзивного навчання </w:t>
            </w:r>
          </w:p>
          <w:p w:rsidR="001D77F3" w:rsidRDefault="001D77F3" w:rsidP="00D51B32">
            <w:pPr>
              <w:spacing w:line="295" w:lineRule="atLeast"/>
              <w:rPr>
                <w:lang w:val="uk-UA" w:eastAsia="uk-UA"/>
              </w:rPr>
            </w:pPr>
            <w:r w:rsidRPr="00E76A9B">
              <w:rPr>
                <w:lang w:val="uk-UA" w:eastAsia="uk-UA"/>
              </w:rPr>
              <w:t>«</w:t>
            </w:r>
            <w:r>
              <w:rPr>
                <w:lang w:val="uk-UA" w:eastAsia="uk-UA"/>
              </w:rPr>
              <w:t>Створення умов для рівного доступу до освіти дітей з особливими освітніми потребами»</w:t>
            </w:r>
          </w:p>
          <w:p w:rsidR="001D77F3" w:rsidRPr="00E76A9B" w:rsidRDefault="001D77F3" w:rsidP="004212F1">
            <w:pPr>
              <w:spacing w:line="295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«Планування роботи асистента вихователя на навчальний рік»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ind w:left="33" w:right="-108"/>
              <w:rPr>
                <w:color w:val="212121"/>
                <w:lang w:val="uk-UA" w:eastAsia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січень</w:t>
            </w: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вересень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rStyle w:val="ab"/>
                <w:b w:val="0"/>
                <w:bdr w:val="none" w:sz="0" w:space="0" w:color="auto" w:frame="1"/>
                <w:shd w:val="clear" w:color="auto" w:fill="FFFFFF"/>
                <w:lang w:val="uk-UA"/>
              </w:rPr>
              <w:t>Круглий стіл для вчителів, що здійснюють педагогічний патронаж: «Базові підходи в організації роботи з дітьми за індивідуальною формою навчання»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Круглий стіл для </w:t>
            </w:r>
            <w:r>
              <w:rPr>
                <w:lang w:val="uk-UA"/>
              </w:rPr>
              <w:t xml:space="preserve">корекційних педагогів </w:t>
            </w:r>
            <w:r w:rsidRPr="00E76A9B">
              <w:rPr>
                <w:lang w:val="uk-UA"/>
              </w:rPr>
              <w:t xml:space="preserve">«Робота </w:t>
            </w:r>
            <w:r>
              <w:rPr>
                <w:lang w:val="uk-UA"/>
              </w:rPr>
              <w:t xml:space="preserve">корекційного педагога </w:t>
            </w:r>
            <w:r w:rsidRPr="00E76A9B">
              <w:rPr>
                <w:lang w:val="uk-UA"/>
              </w:rPr>
              <w:t xml:space="preserve">в команді психолого-педагогічного супроводу» 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39" w:type="dxa"/>
          </w:tcPr>
          <w:p w:rsidR="001D77F3" w:rsidRPr="00021A89" w:rsidRDefault="001D77F3" w:rsidP="00D51B32">
            <w:pPr>
              <w:rPr>
                <w:lang w:val="uk-UA" w:eastAsia="uk-UA"/>
              </w:rPr>
            </w:pPr>
            <w:r w:rsidRPr="00021A89">
              <w:rPr>
                <w:lang w:val="uk-UA" w:eastAsia="uk-UA"/>
              </w:rPr>
              <w:t>Проведення тренінгів для:</w:t>
            </w:r>
          </w:p>
          <w:p w:rsidR="001D77F3" w:rsidRPr="00021A89" w:rsidRDefault="001D77F3" w:rsidP="00D51B32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21A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вчителів, асистентів вчителів:</w:t>
            </w:r>
          </w:p>
          <w:p w:rsidR="001D77F3" w:rsidRPr="00021A89" w:rsidRDefault="001D77F3" w:rsidP="00D51B32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1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«Особливості розвитку дитини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соціоадаптаційними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труднощами</w:t>
            </w:r>
            <w:r w:rsidRPr="00021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»;</w:t>
            </w:r>
          </w:p>
          <w:p w:rsidR="001D77F3" w:rsidRDefault="001D77F3" w:rsidP="00D51B32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E43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r w:rsidRPr="00021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 w:rsidRPr="00021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аспекти роботи в інклюзивному класі</w:t>
            </w:r>
            <w:r w:rsidRPr="00021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»;</w:t>
            </w:r>
          </w:p>
          <w:p w:rsidR="001D77F3" w:rsidRPr="00021A89" w:rsidRDefault="001D77F3" w:rsidP="00021A89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1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Педагогічні аспекти навчання</w:t>
            </w:r>
            <w:r w:rsidRPr="00021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дітей з інтелектуальними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труднощами</w:t>
            </w:r>
            <w:r w:rsidRPr="00021A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»;</w:t>
            </w:r>
          </w:p>
          <w:p w:rsidR="001D77F3" w:rsidRPr="00021A89" w:rsidRDefault="001D77F3" w:rsidP="00D51B32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D77F3" w:rsidRPr="00021A89" w:rsidRDefault="001D77F3" w:rsidP="00D51B32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21A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вихователів, асистентів </w:t>
            </w:r>
            <w:r w:rsidRPr="00021A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lastRenderedPageBreak/>
              <w:t>вихователів:</w:t>
            </w:r>
          </w:p>
          <w:p w:rsidR="001D77F3" w:rsidRDefault="001D77F3" w:rsidP="00D51B32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456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Психолого-педагогічні підходи у навчанні та вихованні </w:t>
            </w:r>
            <w:r w:rsidRPr="00B456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дитини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соціоадаптаційними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труднощами</w:t>
            </w:r>
            <w:r w:rsidRPr="00B456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»;</w:t>
            </w:r>
          </w:p>
          <w:p w:rsidR="001D77F3" w:rsidRPr="004F4BB1" w:rsidRDefault="001D77F3" w:rsidP="004F4BB1">
            <w:pPr>
              <w:pStyle w:val="a3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F4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Pr="004F4B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батьками дітей з особливими освітніми потребами</w:t>
            </w:r>
            <w:r w:rsidRPr="004F4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»;</w:t>
            </w:r>
          </w:p>
          <w:p w:rsidR="001D77F3" w:rsidRPr="00B45648" w:rsidRDefault="001D77F3" w:rsidP="00D51B32">
            <w:pPr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корекційних педагогів:</w:t>
            </w:r>
          </w:p>
          <w:p w:rsidR="001D77F3" w:rsidRPr="004F4BB1" w:rsidRDefault="001D77F3" w:rsidP="00D51B3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F4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«Роль </w:t>
            </w:r>
            <w:r w:rsidRPr="004F4BB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корекційних педагогів</w:t>
            </w:r>
            <w:r w:rsidRPr="004F4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 команді психолого-педагогічного супроводу дитини з </w:t>
            </w:r>
            <w:r w:rsidRPr="004F4B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особливими освітніми потребами</w:t>
            </w:r>
            <w:r w:rsidRPr="004F4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2131" w:type="dxa"/>
          </w:tcPr>
          <w:p w:rsidR="001D77F3" w:rsidRPr="00E76A9B" w:rsidRDefault="001D77F3" w:rsidP="004F4BB1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Олена ГОЛЮК </w:t>
            </w:r>
          </w:p>
          <w:p w:rsidR="001D77F3" w:rsidRPr="00E76A9B" w:rsidRDefault="001D77F3" w:rsidP="004F4BB1">
            <w:pPr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4F4BB1">
            <w:pPr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Default="001D77F3" w:rsidP="004F4BB1">
            <w:pPr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  <w:p w:rsidR="001D77F3" w:rsidRPr="00E76A9B" w:rsidRDefault="001D77F3" w:rsidP="004F4BB1">
            <w:pPr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 xml:space="preserve">Тетяна СТАЄННА </w:t>
            </w: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4F4BB1">
            <w:pPr>
              <w:rPr>
                <w:color w:val="212121"/>
                <w:lang w:val="uk-UA" w:eastAsia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квітень</w:t>
            </w: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жовтень</w:t>
            </w: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березень</w:t>
            </w: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січень</w:t>
            </w: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серпень</w:t>
            </w: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Default="001D77F3" w:rsidP="0024367E">
            <w:pPr>
              <w:rPr>
                <w:color w:val="212121"/>
                <w:lang w:val="uk-UA" w:eastAsia="uk-UA"/>
              </w:rPr>
            </w:pPr>
            <w:r>
              <w:rPr>
                <w:color w:val="212121"/>
                <w:lang w:val="uk-UA" w:eastAsia="uk-UA"/>
              </w:rPr>
              <w:t>серпень</w:t>
            </w: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</w:p>
          <w:p w:rsidR="001D77F3" w:rsidRPr="00E76A9B" w:rsidRDefault="001D77F3" w:rsidP="00546FFB">
            <w:pPr>
              <w:rPr>
                <w:color w:val="212121"/>
                <w:lang w:val="uk-UA" w:eastAsia="uk-UA"/>
              </w:rPr>
            </w:pP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color w:val="000000"/>
                <w:spacing w:val="3"/>
                <w:shd w:val="clear" w:color="auto" w:fill="FFFFFF"/>
                <w:lang w:val="uk-UA"/>
              </w:rPr>
              <w:t xml:space="preserve">Семінар-практикум для корекційних педагогів закладів загальної середньої освіти «Корекційна спрямованість навчання та виховання дітей з </w:t>
            </w:r>
            <w:r>
              <w:rPr>
                <w:color w:val="000000"/>
                <w:spacing w:val="3"/>
                <w:shd w:val="clear" w:color="auto" w:fill="FFFFFF"/>
                <w:lang w:val="uk-UA"/>
              </w:rPr>
              <w:t>особливими освітніми потребами</w:t>
            </w:r>
            <w:r w:rsidRPr="00E76A9B">
              <w:rPr>
                <w:color w:val="000000"/>
                <w:spacing w:val="3"/>
                <w:shd w:val="clear" w:color="auto" w:fill="FFFFFF"/>
                <w:lang w:val="uk-UA"/>
              </w:rPr>
              <w:t xml:space="preserve">»   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лютий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39" w:type="dxa"/>
          </w:tcPr>
          <w:p w:rsidR="001D77F3" w:rsidRPr="00E76A9B" w:rsidRDefault="001D77F3" w:rsidP="002A5911">
            <w:pPr>
              <w:rPr>
                <w:lang w:val="uk-UA"/>
              </w:rPr>
            </w:pPr>
            <w:r>
              <w:rPr>
                <w:color w:val="000000"/>
                <w:spacing w:val="3"/>
                <w:shd w:val="clear" w:color="auto" w:fill="FFFFFF"/>
                <w:lang w:val="uk-UA"/>
              </w:rPr>
              <w:t>Психолого-педагогічний с</w:t>
            </w:r>
            <w:r w:rsidRPr="00E76A9B">
              <w:rPr>
                <w:color w:val="000000"/>
                <w:spacing w:val="3"/>
                <w:shd w:val="clear" w:color="auto" w:fill="FFFFFF"/>
                <w:lang w:val="uk-UA"/>
              </w:rPr>
              <w:t>емінар</w:t>
            </w:r>
            <w:r>
              <w:rPr>
                <w:color w:val="000000"/>
                <w:spacing w:val="3"/>
                <w:shd w:val="clear" w:color="auto" w:fill="FFFFFF"/>
                <w:lang w:val="uk-UA"/>
              </w:rPr>
              <w:t xml:space="preserve"> для вчителів початкових класів «</w:t>
            </w:r>
            <w:proofErr w:type="spellStart"/>
            <w:r>
              <w:rPr>
                <w:color w:val="000000"/>
                <w:spacing w:val="3"/>
                <w:shd w:val="clear" w:color="auto" w:fill="FFFFFF"/>
                <w:lang w:val="uk-UA"/>
              </w:rPr>
              <w:t>Дислексія</w:t>
            </w:r>
            <w:proofErr w:type="spellEnd"/>
            <w:r>
              <w:rPr>
                <w:color w:val="000000"/>
                <w:spacing w:val="3"/>
                <w:shd w:val="clear" w:color="auto" w:fill="FFFFFF"/>
                <w:lang w:val="uk-UA"/>
              </w:rPr>
              <w:t xml:space="preserve"> в початковій школі: практичні інструменти для роботи з дітьми з </w:t>
            </w:r>
            <w:proofErr w:type="spellStart"/>
            <w:r>
              <w:rPr>
                <w:color w:val="000000"/>
                <w:spacing w:val="3"/>
                <w:shd w:val="clear" w:color="auto" w:fill="FFFFFF"/>
                <w:lang w:val="uk-UA"/>
              </w:rPr>
              <w:t>дислексією</w:t>
            </w:r>
            <w:proofErr w:type="spellEnd"/>
            <w:r>
              <w:rPr>
                <w:color w:val="000000"/>
                <w:spacing w:val="3"/>
                <w:shd w:val="clear" w:color="auto" w:fill="FFFFFF"/>
                <w:lang w:val="uk-UA"/>
              </w:rPr>
              <w:t>»</w:t>
            </w:r>
          </w:p>
        </w:tc>
        <w:tc>
          <w:tcPr>
            <w:tcW w:w="2131" w:type="dxa"/>
          </w:tcPr>
          <w:p w:rsidR="001D77F3" w:rsidRPr="00E76A9B" w:rsidRDefault="001D77F3" w:rsidP="005F5B2E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5F5B2E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5F5B2E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 w:eastAsia="uk-UA"/>
              </w:rPr>
            </w:pPr>
            <w:r w:rsidRPr="00E76A9B">
              <w:rPr>
                <w:color w:val="000000"/>
                <w:spacing w:val="3"/>
                <w:shd w:val="clear" w:color="auto" w:fill="FFFFFF"/>
                <w:lang w:val="uk-UA"/>
              </w:rPr>
              <w:t>Семінар-практикум для вчителів-логопедів «Діагностика мовленнєвого розвитку дітей з особливими освітніми потребами в умовах закладів дошкільної освіти»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березень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ED6960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Семінар-практикум </w:t>
            </w:r>
            <w:r>
              <w:rPr>
                <w:lang w:val="uk-UA"/>
              </w:rPr>
              <w:t xml:space="preserve">для вчителів та асистентів вчителів </w:t>
            </w:r>
            <w:r w:rsidRPr="00E76A9B">
              <w:rPr>
                <w:lang w:val="uk-UA"/>
              </w:rPr>
              <w:t>«Складання індивідуальної програми розвитку (ІПР): крок за кроком»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Семінар-практикум </w:t>
            </w:r>
            <w:r>
              <w:rPr>
                <w:lang w:val="uk-UA"/>
              </w:rPr>
              <w:t xml:space="preserve">для вихователів та асистентів вихователів </w:t>
            </w:r>
            <w:r w:rsidRPr="00E76A9B">
              <w:rPr>
                <w:lang w:val="uk-UA"/>
              </w:rPr>
              <w:t>«Складання індивідуальної програми розвитку (ІПР): крок за кроком»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Семінар-практикум </w:t>
            </w:r>
            <w:r>
              <w:rPr>
                <w:lang w:val="uk-UA"/>
              </w:rPr>
              <w:t xml:space="preserve">для вихователів та корекційних педагогів груп спеціального призначення (логопедичних) </w:t>
            </w:r>
            <w:r w:rsidRPr="00E76A9B">
              <w:rPr>
                <w:lang w:val="uk-UA"/>
              </w:rPr>
              <w:t>«Складання індивідуальної програми розвитку (ІПР): крок за кроком»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Семінар-практикум </w:t>
            </w:r>
            <w:r>
              <w:rPr>
                <w:lang w:val="uk-UA"/>
              </w:rPr>
              <w:t xml:space="preserve">для педагогічних працівників, які забезпечують індивідуальне навчання </w:t>
            </w:r>
            <w:r w:rsidRPr="00E76A9B">
              <w:rPr>
                <w:lang w:val="uk-UA"/>
              </w:rPr>
              <w:t>«Складання індивідуальної програми розвитку (ІПР): крок за кроком»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D51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3539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Семінар для новопризначених асистентів вчителя/вихователя «Роль асистента вчителя/вихователя у психолого-педагогічному супроводі дитини з ООП»</w:t>
            </w:r>
          </w:p>
        </w:tc>
        <w:tc>
          <w:tcPr>
            <w:tcW w:w="2131" w:type="dxa"/>
          </w:tcPr>
          <w:p w:rsidR="001D77F3" w:rsidRPr="00E76A9B" w:rsidRDefault="001D77F3" w:rsidP="00D51B32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Павло ФЕДОРЧУК</w:t>
            </w:r>
          </w:p>
          <w:p w:rsidR="001D77F3" w:rsidRPr="00E76A9B" w:rsidRDefault="001D77F3" w:rsidP="00D51B32">
            <w:pPr>
              <w:spacing w:line="295" w:lineRule="atLeast"/>
              <w:rPr>
                <w:color w:val="212121"/>
                <w:lang w:val="uk-UA" w:eastAsia="uk-UA"/>
              </w:rPr>
            </w:pPr>
            <w:r w:rsidRPr="00E76A9B">
              <w:rPr>
                <w:color w:val="212121"/>
                <w:lang w:val="uk-UA" w:eastAsia="uk-UA"/>
              </w:rPr>
              <w:t>Тетяна ЛІВІНЦОВА</w:t>
            </w:r>
          </w:p>
          <w:p w:rsidR="001D77F3" w:rsidRPr="00E76A9B" w:rsidRDefault="001D77F3" w:rsidP="00D51B32">
            <w:pPr>
              <w:ind w:left="33" w:right="-108"/>
              <w:rPr>
                <w:lang w:val="uk-UA"/>
              </w:rPr>
            </w:pPr>
            <w:r w:rsidRPr="00E76A9B">
              <w:rPr>
                <w:color w:val="212121"/>
                <w:lang w:val="uk-UA" w:eastAsia="uk-UA"/>
              </w:rPr>
              <w:t>Тетяна СТАЄННА</w:t>
            </w:r>
            <w:r w:rsidRPr="00E76A9B">
              <w:rPr>
                <w:lang w:val="uk-UA"/>
              </w:rPr>
              <w:t xml:space="preserve"> 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1B32">
            <w:pPr>
              <w:rPr>
                <w:color w:val="212121"/>
                <w:lang w:val="uk-UA" w:eastAsia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публікація на сайті, </w:t>
            </w: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1B32">
            <w:pPr>
              <w:rPr>
                <w:lang w:val="uk-UA"/>
              </w:rPr>
            </w:pPr>
            <w:r w:rsidRPr="00E76A9B">
              <w:rPr>
                <w:lang w:val="uk-UA"/>
              </w:rPr>
              <w:t>вересень</w:t>
            </w:r>
          </w:p>
        </w:tc>
        <w:tc>
          <w:tcPr>
            <w:tcW w:w="708" w:type="dxa"/>
          </w:tcPr>
          <w:p w:rsidR="001D77F3" w:rsidRPr="00E76A9B" w:rsidRDefault="001D77F3" w:rsidP="00D51B3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526C61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E76A9B">
              <w:rPr>
                <w:lang w:val="uk-UA"/>
              </w:rPr>
              <w:t>.</w:t>
            </w:r>
          </w:p>
        </w:tc>
        <w:tc>
          <w:tcPr>
            <w:tcW w:w="3539" w:type="dxa"/>
          </w:tcPr>
          <w:p w:rsidR="001D77F3" w:rsidRPr="00D54207" w:rsidRDefault="001D77F3" w:rsidP="00D54207">
            <w:pPr>
              <w:rPr>
                <w:lang w:val="uk-UA"/>
              </w:rPr>
            </w:pPr>
            <w:r w:rsidRPr="00D54207">
              <w:rPr>
                <w:lang w:val="uk-UA"/>
              </w:rPr>
              <w:t>Семінар «Адаптація та модифікація навчальних програм для учнів з особливими освітніми потребами»</w:t>
            </w:r>
          </w:p>
        </w:tc>
        <w:tc>
          <w:tcPr>
            <w:tcW w:w="2131" w:type="dxa"/>
          </w:tcPr>
          <w:p w:rsidR="001D77F3" w:rsidRPr="00D54207" w:rsidRDefault="001D77F3" w:rsidP="00D54207">
            <w:pPr>
              <w:ind w:left="38" w:right="-108"/>
              <w:rPr>
                <w:lang w:val="uk-UA"/>
              </w:rPr>
            </w:pPr>
            <w:r w:rsidRPr="00D54207">
              <w:rPr>
                <w:lang w:val="uk-UA"/>
              </w:rPr>
              <w:t xml:space="preserve">Олена ГОЛЮК </w:t>
            </w:r>
          </w:p>
          <w:p w:rsidR="001D77F3" w:rsidRPr="00D54207" w:rsidRDefault="001D77F3" w:rsidP="00D54207">
            <w:pPr>
              <w:spacing w:line="295" w:lineRule="atLeast"/>
              <w:rPr>
                <w:lang w:val="uk-UA" w:eastAsia="uk-UA"/>
              </w:rPr>
            </w:pPr>
            <w:r w:rsidRPr="00D54207">
              <w:rPr>
                <w:lang w:val="uk-UA" w:eastAsia="uk-UA"/>
              </w:rPr>
              <w:t>Павло ФЕДОРЧУК</w:t>
            </w:r>
          </w:p>
          <w:p w:rsidR="001D77F3" w:rsidRPr="00D54207" w:rsidRDefault="001D77F3" w:rsidP="00D54207">
            <w:pPr>
              <w:spacing w:line="295" w:lineRule="atLeast"/>
              <w:rPr>
                <w:lang w:val="uk-UA" w:eastAsia="uk-UA"/>
              </w:rPr>
            </w:pPr>
            <w:r w:rsidRPr="00D54207">
              <w:rPr>
                <w:lang w:val="uk-UA" w:eastAsia="uk-UA"/>
              </w:rPr>
              <w:t>Тетяна ЛІВІНЦОВА</w:t>
            </w:r>
          </w:p>
          <w:p w:rsidR="001D77F3" w:rsidRPr="00D54207" w:rsidRDefault="001D77F3" w:rsidP="00D54207">
            <w:pPr>
              <w:ind w:left="33" w:right="-108"/>
              <w:rPr>
                <w:lang w:val="uk-UA"/>
              </w:rPr>
            </w:pPr>
            <w:r w:rsidRPr="00D54207">
              <w:rPr>
                <w:lang w:val="uk-UA" w:eastAsia="uk-UA"/>
              </w:rPr>
              <w:t>Тетяна СТАЄННА</w:t>
            </w:r>
            <w:r w:rsidRPr="00D54207">
              <w:rPr>
                <w:lang w:val="uk-UA"/>
              </w:rPr>
              <w:t xml:space="preserve"> Надія ПОЄДИНОК</w:t>
            </w:r>
          </w:p>
          <w:p w:rsidR="001D77F3" w:rsidRPr="00D54207" w:rsidRDefault="001D77F3" w:rsidP="00D54207">
            <w:pPr>
              <w:rPr>
                <w:lang w:val="uk-UA"/>
              </w:rPr>
            </w:pPr>
            <w:r w:rsidRPr="00D54207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D54207" w:rsidRDefault="001D77F3" w:rsidP="00D54207">
            <w:pPr>
              <w:rPr>
                <w:lang w:val="uk-UA"/>
              </w:rPr>
            </w:pPr>
            <w:r w:rsidRPr="00D54207">
              <w:rPr>
                <w:lang w:val="uk-UA"/>
              </w:rPr>
              <w:t>публікація на сайті, щомісячний звіт</w:t>
            </w:r>
          </w:p>
        </w:tc>
        <w:tc>
          <w:tcPr>
            <w:tcW w:w="1276" w:type="dxa"/>
          </w:tcPr>
          <w:p w:rsidR="001D77F3" w:rsidRPr="00D54207" w:rsidRDefault="001D77F3" w:rsidP="00D54207">
            <w:pPr>
              <w:jc w:val="center"/>
              <w:rPr>
                <w:lang w:val="uk-UA"/>
              </w:rPr>
            </w:pPr>
            <w:r w:rsidRPr="00D54207">
              <w:rPr>
                <w:lang w:val="uk-UA"/>
              </w:rPr>
              <w:t>жовтень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</w:trPr>
        <w:tc>
          <w:tcPr>
            <w:tcW w:w="534" w:type="dxa"/>
          </w:tcPr>
          <w:p w:rsidR="001D77F3" w:rsidRPr="00E76A9B" w:rsidRDefault="001D77F3" w:rsidP="00526C61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E76A9B">
              <w:rPr>
                <w:lang w:val="uk-UA"/>
              </w:rPr>
              <w:t>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Висвітлення діяльності ІРЦ в засобах масової інформації, в соціальних мережах, на власному сайті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D54207">
            <w:pPr>
              <w:ind w:right="-250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4207">
            <w:pPr>
              <w:ind w:right="-108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 xml:space="preserve">оновлення інформації на сайті, публіка </w:t>
            </w:r>
            <w:proofErr w:type="spellStart"/>
            <w:r w:rsidRPr="00E76A9B">
              <w:rPr>
                <w:lang w:val="uk-UA"/>
              </w:rPr>
              <w:t>ції</w:t>
            </w:r>
            <w:proofErr w:type="spellEnd"/>
            <w:r w:rsidRPr="00E76A9B">
              <w:rPr>
                <w:lang w:val="uk-UA"/>
              </w:rPr>
              <w:t xml:space="preserve"> в ЗМІ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ind w:left="37"/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c>
          <w:tcPr>
            <w:tcW w:w="9902" w:type="dxa"/>
            <w:gridSpan w:val="7"/>
          </w:tcPr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</w:p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VІІІ. КОНСУЛЬТАТИВНА РОБОТА</w:t>
            </w:r>
          </w:p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 xml:space="preserve"> </w:t>
            </w:r>
          </w:p>
        </w:tc>
      </w:tr>
      <w:tr w:rsidR="001D77F3" w:rsidRPr="00E76A9B" w:rsidTr="00383FD1">
        <w:trPr>
          <w:gridAfter w:val="1"/>
          <w:wAfter w:w="13" w:type="dxa"/>
          <w:trHeight w:val="3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Консультація батьків (одного з батьків) або законних </w:t>
            </w:r>
            <w:proofErr w:type="spellStart"/>
            <w:r w:rsidRPr="00E76A9B">
              <w:rPr>
                <w:lang w:val="uk-UA"/>
              </w:rPr>
              <w:t>предс</w:t>
            </w:r>
            <w:proofErr w:type="spellEnd"/>
            <w:r w:rsidRPr="00E76A9B">
              <w:rPr>
                <w:lang w:val="uk-UA"/>
              </w:rPr>
              <w:t xml:space="preserve"> </w:t>
            </w:r>
            <w:proofErr w:type="spellStart"/>
            <w:r w:rsidRPr="00E76A9B">
              <w:rPr>
                <w:lang w:val="uk-UA"/>
              </w:rPr>
              <w:t>тавників</w:t>
            </w:r>
            <w:proofErr w:type="spellEnd"/>
            <w:r w:rsidRPr="00E76A9B">
              <w:rPr>
                <w:lang w:val="uk-UA"/>
              </w:rPr>
              <w:t xml:space="preserve"> дітей з особливими освітніми потребами стосовно мережі закладів дошкільної, загальної середньої, професій </w:t>
            </w:r>
            <w:proofErr w:type="spellStart"/>
            <w:r w:rsidRPr="00E76A9B">
              <w:rPr>
                <w:lang w:val="uk-UA"/>
              </w:rPr>
              <w:t>ної</w:t>
            </w:r>
            <w:proofErr w:type="spellEnd"/>
            <w:r w:rsidRPr="00E76A9B">
              <w:rPr>
                <w:lang w:val="uk-UA"/>
              </w:rPr>
              <w:t xml:space="preserve"> (професійно-технічної) та інших закладів освіти, які забезпечують здобуття загальної середньої освіти, та зарахування до цих закладів </w:t>
            </w:r>
          </w:p>
          <w:p w:rsidR="00E0641E" w:rsidRPr="00E76A9B" w:rsidRDefault="00E0641E" w:rsidP="00D54207">
            <w:pPr>
              <w:rPr>
                <w:b/>
                <w:lang w:val="uk-UA"/>
              </w:rPr>
            </w:pP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D54207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D54207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D54207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D54207">
            <w:pPr>
              <w:ind w:left="39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Марина КУЛИК 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реєстр закладів, пам’ятка для батьків щодо зарахування до закладів освіти</w:t>
            </w:r>
          </w:p>
          <w:p w:rsidR="001D77F3" w:rsidRPr="00E76A9B" w:rsidRDefault="001D77F3" w:rsidP="00D54207">
            <w:pPr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3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>2.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Ознайомлення батьків (законних представників) дитини з висновком про комплексну оцінку, умовами навчання та надання психолого-педагогічних, корекційно-розвиткових послуг дитині 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ind w:right="-112"/>
              <w:rPr>
                <w:lang w:val="uk-UA"/>
              </w:rPr>
            </w:pPr>
            <w:r w:rsidRPr="00E76A9B">
              <w:rPr>
                <w:lang w:val="uk-UA"/>
              </w:rPr>
              <w:t xml:space="preserve">висновок ІРЦ з підписом батьків дитини з ООП, закон них представ </w:t>
            </w:r>
            <w:proofErr w:type="spellStart"/>
            <w:r w:rsidRPr="00E76A9B">
              <w:rPr>
                <w:lang w:val="uk-UA"/>
              </w:rPr>
              <w:t>ників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Фахові консультації: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батькам;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педагогічним працівникам;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спеціалістам органів управління освітою;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всім учасникам освітнього процесу, що працюють з дітьми, які мають особливі освітні  потреби;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спеціалістам служб у справах дітей;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працівникам охорони здоров’я;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громадським організаціям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Марина КУЛИК 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4.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Консультація  та взаємодія з педагогічними працівниками з питань організації інклюзивного навчання, модифікації та адаптації навчальних предметів, складання ІПР, про роботу команд супроводу, універсальний дизайн та розумне пристосування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Марина КУЛИК 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5.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Консультації   вчителям-логопедам освітніх  закладів щодо оптимальних шляхів виявлення дітей із порушення ми мовлення та своєчасного надання їм відповідної </w:t>
            </w:r>
            <w:proofErr w:type="spellStart"/>
            <w:r w:rsidRPr="00E76A9B">
              <w:rPr>
                <w:lang w:val="uk-UA"/>
              </w:rPr>
              <w:t>корек</w:t>
            </w:r>
            <w:proofErr w:type="spellEnd"/>
            <w:r w:rsidRPr="00E76A9B">
              <w:rPr>
                <w:lang w:val="uk-UA"/>
              </w:rPr>
              <w:t xml:space="preserve"> </w:t>
            </w:r>
            <w:proofErr w:type="spellStart"/>
            <w:r w:rsidRPr="00E76A9B">
              <w:rPr>
                <w:lang w:val="uk-UA"/>
              </w:rPr>
              <w:t>ційно</w:t>
            </w:r>
            <w:proofErr w:type="spellEnd"/>
            <w:r w:rsidRPr="00E76A9B">
              <w:rPr>
                <w:lang w:val="uk-UA"/>
              </w:rPr>
              <w:t>-розвиткової допомоги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D54207">
            <w:pPr>
              <w:ind w:left="-108" w:right="-108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6.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Консультації з психологами освітніх закладів щодо необхідності своєчасного виявлення дітей і підлітків з особливими освітніми потребами, для надання кваліфікованої психолого-педагогічної допомоги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D54207">
            <w:pPr>
              <w:ind w:left="-108" w:right="-108"/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 7.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Консультації з вчителями інклюзивних класів та асистентами вчителів щодо способів надання допомоги дітям з особливими освітніми потребами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>8.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Консультації  вихователям інклюзивних груп та асистентам вихователів щодо способів надання допомоги дітям з особливими освітніми потребами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b/>
                <w:lang w:val="uk-UA"/>
              </w:rPr>
            </w:pPr>
            <w:r w:rsidRPr="00E76A9B">
              <w:rPr>
                <w:lang w:val="uk-UA"/>
              </w:rPr>
              <w:t>щоміся</w:t>
            </w:r>
            <w:r>
              <w:rPr>
                <w:lang w:val="uk-UA"/>
              </w:rPr>
              <w:t>ч</w:t>
            </w:r>
            <w:r w:rsidRPr="00E76A9B">
              <w:rPr>
                <w:lang w:val="uk-UA"/>
              </w:rPr>
              <w:t>ний звіт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1D77F3" w:rsidRPr="00E76A9B" w:rsidTr="00383FD1">
        <w:trPr>
          <w:trHeight w:val="20"/>
        </w:trPr>
        <w:tc>
          <w:tcPr>
            <w:tcW w:w="9902" w:type="dxa"/>
            <w:gridSpan w:val="7"/>
          </w:tcPr>
          <w:p w:rsidR="001D77F3" w:rsidRPr="00E76A9B" w:rsidRDefault="001D77F3" w:rsidP="00D54207">
            <w:pPr>
              <w:spacing w:before="240"/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ІХ. ПІДВИЩЕННЯ КВАЛІФІКАЦІЙНОГО РІВНЯ ТА</w:t>
            </w:r>
          </w:p>
          <w:p w:rsidR="001D77F3" w:rsidRPr="006C5B27" w:rsidRDefault="001D77F3" w:rsidP="00D54207">
            <w:pPr>
              <w:spacing w:after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ФАХОВОЇ МАЙСТЕРНОСТІ</w:t>
            </w: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Навчання використанню сучасних міжнародних методик  оцінки розвитку дитини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свідоцтва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Участь у семінарах, тренінгах, конференціях, науково-практичних заходах з питань інклюзивного навчання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свідоцтва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Участь у міській виставці педагогічних інновацій «Освіта Старокостянт</w:t>
            </w:r>
            <w:r>
              <w:rPr>
                <w:lang w:val="uk-UA"/>
              </w:rPr>
              <w:t>инова – на шляхах реформування»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січень-лютий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4.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Самопідготовка, опрацювання літератури з питань навчання дітей з особливими освітніми потребами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звіт 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5.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Проходження курсів підвищення кваліфікації та чергова атестація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свідоцтва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trHeight w:val="20"/>
        </w:trPr>
        <w:tc>
          <w:tcPr>
            <w:tcW w:w="9902" w:type="dxa"/>
            <w:gridSpan w:val="7"/>
          </w:tcPr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</w:p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Х. ПРОВАДЖЕННЯ ПОСЛУГИ РАННЬОГО ВТРУЧАННЯ</w:t>
            </w:r>
          </w:p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Консультування батьків дітей раннього віку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0641E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за запитом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Сприяння розповсюдженню  інформації про послугу раннього втручання 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9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банк даних дітей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Створення картотеки статей «Раннє втручання»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картотека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trHeight w:val="20"/>
        </w:trPr>
        <w:tc>
          <w:tcPr>
            <w:tcW w:w="9902" w:type="dxa"/>
            <w:gridSpan w:val="7"/>
          </w:tcPr>
          <w:p w:rsidR="001D77F3" w:rsidRPr="00E76A9B" w:rsidRDefault="001D77F3" w:rsidP="00D54207">
            <w:pPr>
              <w:spacing w:before="240"/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ХІ. УЧАСТЬ У РЕФОРМУВАННІ  ЗАКЛАДІВ</w:t>
            </w:r>
          </w:p>
          <w:p w:rsidR="001D77F3" w:rsidRPr="006C5B27" w:rsidRDefault="001D77F3" w:rsidP="00D54207">
            <w:pPr>
              <w:spacing w:after="24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ІНСТИТУЦІЙНОГО ДОГЛЯДУ</w:t>
            </w: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Сприяння розвитку мережі інклюзивного навчання шляхом інформування батьків та педагогічних працівників про пріоритети інклюзивної освіти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9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заходи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за потреби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trHeight w:val="20"/>
        </w:trPr>
        <w:tc>
          <w:tcPr>
            <w:tcW w:w="9902" w:type="dxa"/>
            <w:gridSpan w:val="7"/>
          </w:tcPr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</w:p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ХІІ. НАЛАГОДЖЕННЯ КОНТАКТІВ СІРЦ З МІЖНАРОДНИМИ АГЕНЦІЯМИ, ГРОМАДСЬКИМИ ОРГАНІЗАЦІЯМИ</w:t>
            </w:r>
          </w:p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Моніторинг соціа</w:t>
            </w:r>
            <w:r>
              <w:rPr>
                <w:lang w:val="uk-UA"/>
              </w:rPr>
              <w:t>льних мереж з метою пошуку грант</w:t>
            </w:r>
            <w:r w:rsidRPr="00E76A9B">
              <w:rPr>
                <w:lang w:val="uk-UA"/>
              </w:rPr>
              <w:t>ових програм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за потреби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Залучення осіб з особливими освітніми потребами до заходів організованих спільно з громадськими організаціями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9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trHeight w:val="20"/>
        </w:trPr>
        <w:tc>
          <w:tcPr>
            <w:tcW w:w="9902" w:type="dxa"/>
            <w:gridSpan w:val="7"/>
          </w:tcPr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</w:p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ХІІІ. ОХОРОНА ПРАЦІ ТА БЕЗПЕКА ЖИТТЄДІЯЛЬНОСТІ</w:t>
            </w:r>
          </w:p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Вивчення нормативних доку</w:t>
            </w:r>
            <w:r w:rsidR="00E0641E">
              <w:rPr>
                <w:lang w:val="uk-UA"/>
              </w:rPr>
              <w:t xml:space="preserve"> -</w:t>
            </w:r>
            <w:r w:rsidRPr="00E76A9B">
              <w:rPr>
                <w:lang w:val="uk-UA"/>
              </w:rPr>
              <w:t>ментів з питань охорони праці та безпеки життєдіяльності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57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серпень-вересень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Проведення інструктажів з </w:t>
            </w:r>
            <w:r w:rsidRPr="00E76A9B">
              <w:rPr>
                <w:lang w:val="uk-UA"/>
              </w:rPr>
              <w:lastRenderedPageBreak/>
              <w:t>питань охорони праці, пожежної безпеки, безпеки життєдіяльності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lastRenderedPageBreak/>
              <w:t xml:space="preserve">Олена ГОЛЮК </w:t>
            </w:r>
          </w:p>
          <w:p w:rsidR="001D77F3" w:rsidRPr="00E76A9B" w:rsidRDefault="001D77F3" w:rsidP="00D54207">
            <w:pPr>
              <w:ind w:left="57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протягом </w:t>
            </w:r>
            <w:r w:rsidRPr="00E76A9B">
              <w:rPr>
                <w:lang w:val="uk-UA"/>
              </w:rPr>
              <w:lastRenderedPageBreak/>
              <w:t>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Проходження медичних оглядів педагогічних працівників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листопад 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4.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Проведення бесід щодо 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 xml:space="preserve">запобігання дитячому травматизму; 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безпеки життєдіяльності;</w:t>
            </w:r>
          </w:p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протипожежної безпеки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9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trHeight w:val="20"/>
        </w:trPr>
        <w:tc>
          <w:tcPr>
            <w:tcW w:w="9902" w:type="dxa"/>
            <w:gridSpan w:val="7"/>
          </w:tcPr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</w:p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ХІV. ЦИВІЛЬНИЙ ЗАХИСТ</w:t>
            </w:r>
          </w:p>
          <w:p w:rsidR="001D77F3" w:rsidRPr="00E76A9B" w:rsidRDefault="001D77F3" w:rsidP="00D54207">
            <w:pPr>
              <w:jc w:val="center"/>
              <w:rPr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Вивчення нормативних документів з питань цивільного захисту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57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серпень-вересень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 xml:space="preserve">2. 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Проведення профілактичних занять, надання першої медичної допомоги</w:t>
            </w:r>
          </w:p>
        </w:tc>
        <w:tc>
          <w:tcPr>
            <w:tcW w:w="2131" w:type="dxa"/>
          </w:tcPr>
          <w:p w:rsidR="001D77F3" w:rsidRPr="00E76A9B" w:rsidRDefault="001D77F3" w:rsidP="00D54207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D54207">
            <w:pPr>
              <w:ind w:left="57" w:right="-108"/>
              <w:rPr>
                <w:lang w:val="uk-UA"/>
              </w:rPr>
            </w:pP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trHeight w:val="20"/>
        </w:trPr>
        <w:tc>
          <w:tcPr>
            <w:tcW w:w="9902" w:type="dxa"/>
            <w:gridSpan w:val="7"/>
          </w:tcPr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</w:p>
          <w:p w:rsidR="001D77F3" w:rsidRPr="00E76A9B" w:rsidRDefault="001D77F3" w:rsidP="00D54207">
            <w:pPr>
              <w:jc w:val="center"/>
              <w:rPr>
                <w:b/>
                <w:lang w:val="uk-UA"/>
              </w:rPr>
            </w:pPr>
            <w:r w:rsidRPr="00E76A9B">
              <w:rPr>
                <w:b/>
                <w:lang w:val="uk-UA"/>
              </w:rPr>
              <w:t>ХV. КООРДИНАЦІЯ РОБОТИ З ПИТАНЬ ОРГАНІЗАЦІЇ НАВЧАННЯ, ВИХОВАННЯ ТА РОЗВИТКУ ДІТЕЙ З ОСОБЛИВИМИ ОСВІТНІМИ ПОТРЕБАМИ, ЗАБЕЗПЕЧЕННЯ ДОТРИМАННЯ ВИМОГ ЩОДО МІЖВІДОМЧОЇ ВЗАЄМОДІЇ ЗДО, ЗЗСО, ЗАКЛАДІВ ПОЗАШКІЛЬНОЇ ОСВІТИ ТА ПТНЗ</w:t>
            </w:r>
          </w:p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1.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Вивчення рівня ефективності роботи освітніх установ по організації навчання осіб з особливими освітніми потребами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ind w:right="-105"/>
              <w:rPr>
                <w:lang w:val="uk-UA"/>
              </w:rPr>
            </w:pPr>
            <w:r w:rsidRPr="00E76A9B">
              <w:rPr>
                <w:lang w:val="uk-UA"/>
              </w:rPr>
              <w:t>анкетування, бесіди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ind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під час освітнього процесу 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0641E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2.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Забезпечення наступності інклюзивного навчання на усіх рівнях освітнього процесу шляхом якісного психолого-педагогічного супроводу особи з особливими освітніми потребами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E0641E">
            <w:pPr>
              <w:jc w:val="both"/>
              <w:rPr>
                <w:lang w:val="uk-UA"/>
              </w:rPr>
            </w:pPr>
            <w:r w:rsidRPr="00E76A9B">
              <w:rPr>
                <w:lang w:val="uk-UA"/>
              </w:rPr>
              <w:t>моніторинг ІПР, повтор</w:t>
            </w:r>
            <w:r w:rsidR="00E0641E">
              <w:rPr>
                <w:lang w:val="uk-UA"/>
              </w:rPr>
              <w:t>.</w:t>
            </w:r>
            <w:r w:rsidRPr="00E76A9B">
              <w:rPr>
                <w:lang w:val="uk-UA"/>
              </w:rPr>
              <w:t xml:space="preserve"> висновок про комплексну оцінку розвитку особи</w:t>
            </w:r>
          </w:p>
        </w:tc>
        <w:tc>
          <w:tcPr>
            <w:tcW w:w="1276" w:type="dxa"/>
          </w:tcPr>
          <w:p w:rsidR="001D77F3" w:rsidRPr="00E76A9B" w:rsidRDefault="001D77F3" w:rsidP="00D54207">
            <w:pPr>
              <w:jc w:val="both"/>
              <w:rPr>
                <w:lang w:val="uk-UA"/>
              </w:rPr>
            </w:pPr>
            <w:r w:rsidRPr="00E76A9B">
              <w:rPr>
                <w:lang w:val="uk-UA"/>
              </w:rPr>
              <w:t xml:space="preserve">квітень-травень 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  <w:tr w:rsidR="001D77F3" w:rsidRPr="00E76A9B" w:rsidTr="00383FD1">
        <w:trPr>
          <w:gridAfter w:val="1"/>
          <w:wAfter w:w="13" w:type="dxa"/>
          <w:trHeight w:val="20"/>
        </w:trPr>
        <w:tc>
          <w:tcPr>
            <w:tcW w:w="534" w:type="dxa"/>
          </w:tcPr>
          <w:p w:rsidR="001D77F3" w:rsidRPr="00E76A9B" w:rsidRDefault="001D77F3" w:rsidP="00D54207">
            <w:pPr>
              <w:jc w:val="center"/>
              <w:rPr>
                <w:lang w:val="uk-UA"/>
              </w:rPr>
            </w:pPr>
            <w:r w:rsidRPr="00E76A9B">
              <w:rPr>
                <w:lang w:val="uk-UA"/>
              </w:rPr>
              <w:t>3.</w:t>
            </w:r>
          </w:p>
        </w:tc>
        <w:tc>
          <w:tcPr>
            <w:tcW w:w="3539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Навчання та методичний супровід закладів освіти з питань організації освіти осіб з особливими освітніми потребами</w:t>
            </w:r>
          </w:p>
        </w:tc>
        <w:tc>
          <w:tcPr>
            <w:tcW w:w="2131" w:type="dxa"/>
          </w:tcPr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Олена ГОЛЮК 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СТАЄННА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Тетяна ЛІВІНЦОВА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>Павло ФЕДОРЧУК</w:t>
            </w:r>
          </w:p>
          <w:p w:rsidR="001D77F3" w:rsidRPr="00E76A9B" w:rsidRDefault="001D77F3" w:rsidP="00E82668">
            <w:pPr>
              <w:ind w:left="33" w:right="-108"/>
              <w:rPr>
                <w:lang w:val="uk-UA"/>
              </w:rPr>
            </w:pPr>
            <w:r w:rsidRPr="00E76A9B">
              <w:rPr>
                <w:lang w:val="uk-UA"/>
              </w:rPr>
              <w:t xml:space="preserve">Надія </w:t>
            </w:r>
            <w:r>
              <w:rPr>
                <w:lang w:val="uk-UA"/>
              </w:rPr>
              <w:t>ПОЄДИНОК</w:t>
            </w:r>
          </w:p>
          <w:p w:rsidR="001D77F3" w:rsidRPr="00E76A9B" w:rsidRDefault="001D77F3" w:rsidP="00E82668">
            <w:pPr>
              <w:ind w:left="38" w:right="-108"/>
              <w:rPr>
                <w:lang w:val="uk-UA"/>
              </w:rPr>
            </w:pPr>
            <w:r w:rsidRPr="00E76A9B">
              <w:rPr>
                <w:lang w:val="uk-UA"/>
              </w:rPr>
              <w:t>Марина КУЛИК</w:t>
            </w:r>
          </w:p>
        </w:tc>
        <w:tc>
          <w:tcPr>
            <w:tcW w:w="1701" w:type="dxa"/>
          </w:tcPr>
          <w:p w:rsidR="001D77F3" w:rsidRPr="00E76A9B" w:rsidRDefault="001D77F3" w:rsidP="00D54207">
            <w:pPr>
              <w:rPr>
                <w:lang w:val="uk-UA"/>
              </w:rPr>
            </w:pPr>
            <w:proofErr w:type="spellStart"/>
            <w:r w:rsidRPr="00E76A9B">
              <w:rPr>
                <w:lang w:val="uk-UA"/>
              </w:rPr>
              <w:t>фотозвіт</w:t>
            </w:r>
            <w:proofErr w:type="spellEnd"/>
          </w:p>
        </w:tc>
        <w:tc>
          <w:tcPr>
            <w:tcW w:w="1276" w:type="dxa"/>
          </w:tcPr>
          <w:p w:rsidR="001D77F3" w:rsidRPr="00E76A9B" w:rsidRDefault="001D77F3" w:rsidP="00D54207">
            <w:pPr>
              <w:rPr>
                <w:lang w:val="uk-UA"/>
              </w:rPr>
            </w:pPr>
            <w:r w:rsidRPr="00E76A9B">
              <w:rPr>
                <w:lang w:val="uk-UA"/>
              </w:rPr>
              <w:t>протягом року</w:t>
            </w:r>
          </w:p>
        </w:tc>
        <w:tc>
          <w:tcPr>
            <w:tcW w:w="708" w:type="dxa"/>
          </w:tcPr>
          <w:p w:rsidR="001D77F3" w:rsidRPr="00E76A9B" w:rsidRDefault="001D77F3" w:rsidP="00D54207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E0641E" w:rsidRDefault="00140D73" w:rsidP="00D077BE">
      <w:pPr>
        <w:pStyle w:val="a9"/>
        <w:ind w:left="0" w:right="7" w:firstLine="0"/>
      </w:pPr>
      <w:r>
        <w:rPr>
          <w:noProof/>
          <w:lang w:eastAsia="uk-UA"/>
        </w:rPr>
        <w:drawing>
          <wp:anchor distT="0" distB="0" distL="114300" distR="114300" simplePos="0" relativeHeight="251657216" behindDoc="1" locked="0" layoutInCell="1" allowOverlap="1" wp14:anchorId="27234C91" wp14:editId="103D2880">
            <wp:simplePos x="0" y="0"/>
            <wp:positionH relativeFrom="page">
              <wp:posOffset>3499338</wp:posOffset>
            </wp:positionH>
            <wp:positionV relativeFrom="paragraph">
              <wp:posOffset>202014</wp:posOffset>
            </wp:positionV>
            <wp:extent cx="1266093" cy="542402"/>
            <wp:effectExtent l="0" t="0" r="0" b="0"/>
            <wp:wrapNone/>
            <wp:docPr id="1" name="Рисунок 1" descr="підпис Гол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 Голю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3" cy="542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41E" w:rsidRDefault="00E0641E" w:rsidP="00D077BE">
      <w:pPr>
        <w:pStyle w:val="a9"/>
        <w:ind w:left="0" w:right="7" w:firstLine="0"/>
      </w:pPr>
    </w:p>
    <w:p w:rsidR="009E6555" w:rsidRPr="00E76A9B" w:rsidRDefault="009E6555" w:rsidP="00D077BE">
      <w:pPr>
        <w:pStyle w:val="a9"/>
        <w:ind w:left="0" w:right="7" w:firstLine="0"/>
      </w:pPr>
      <w:r w:rsidRPr="00E76A9B">
        <w:t xml:space="preserve">Директор </w:t>
      </w:r>
      <w:r w:rsidR="00D077BE">
        <w:t xml:space="preserve">Центру         </w:t>
      </w:r>
      <w:r w:rsidR="00855321" w:rsidRPr="00E76A9B">
        <w:t xml:space="preserve">                                              </w:t>
      </w:r>
      <w:r w:rsidR="00376FD1">
        <w:t xml:space="preserve">                      Олена </w:t>
      </w:r>
      <w:r w:rsidRPr="00E76A9B">
        <w:t>ГОЛЮК</w:t>
      </w:r>
    </w:p>
    <w:sectPr w:rsidR="009E6555" w:rsidRPr="00E76A9B" w:rsidSect="00EF2C4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B81"/>
    <w:multiLevelType w:val="hybridMultilevel"/>
    <w:tmpl w:val="F7D07B3A"/>
    <w:lvl w:ilvl="0" w:tplc="750E2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C572C"/>
    <w:multiLevelType w:val="hybridMultilevel"/>
    <w:tmpl w:val="5A34F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003E"/>
    <w:multiLevelType w:val="hybridMultilevel"/>
    <w:tmpl w:val="1228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3A9F"/>
    <w:multiLevelType w:val="hybridMultilevel"/>
    <w:tmpl w:val="54B40B16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7490DC0"/>
    <w:multiLevelType w:val="hybridMultilevel"/>
    <w:tmpl w:val="AE3E0866"/>
    <w:lvl w:ilvl="0" w:tplc="6F9E96AE">
      <w:start w:val="6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92D14C5"/>
    <w:multiLevelType w:val="hybridMultilevel"/>
    <w:tmpl w:val="EF6A6F16"/>
    <w:lvl w:ilvl="0" w:tplc="E0D6212C">
      <w:numFmt w:val="bullet"/>
      <w:lvlText w:val="-"/>
      <w:lvlJc w:val="left"/>
      <w:pPr>
        <w:ind w:left="1002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1B28770C"/>
    <w:multiLevelType w:val="hybridMultilevel"/>
    <w:tmpl w:val="A57E50F4"/>
    <w:lvl w:ilvl="0" w:tplc="0419000F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309F"/>
    <w:multiLevelType w:val="hybridMultilevel"/>
    <w:tmpl w:val="DBC23028"/>
    <w:lvl w:ilvl="0" w:tplc="9F4007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40BDB"/>
    <w:multiLevelType w:val="hybridMultilevel"/>
    <w:tmpl w:val="2250BC28"/>
    <w:lvl w:ilvl="0" w:tplc="C3B2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2EA3C2">
      <w:numFmt w:val="none"/>
      <w:lvlText w:val=""/>
      <w:lvlJc w:val="left"/>
      <w:pPr>
        <w:tabs>
          <w:tab w:val="num" w:pos="360"/>
        </w:tabs>
      </w:pPr>
    </w:lvl>
    <w:lvl w:ilvl="2" w:tplc="E626E7E2">
      <w:numFmt w:val="none"/>
      <w:lvlText w:val=""/>
      <w:lvlJc w:val="left"/>
      <w:pPr>
        <w:tabs>
          <w:tab w:val="num" w:pos="360"/>
        </w:tabs>
      </w:pPr>
    </w:lvl>
    <w:lvl w:ilvl="3" w:tplc="5228479E">
      <w:numFmt w:val="none"/>
      <w:lvlText w:val=""/>
      <w:lvlJc w:val="left"/>
      <w:pPr>
        <w:tabs>
          <w:tab w:val="num" w:pos="360"/>
        </w:tabs>
      </w:pPr>
    </w:lvl>
    <w:lvl w:ilvl="4" w:tplc="DCC286F6">
      <w:numFmt w:val="none"/>
      <w:lvlText w:val=""/>
      <w:lvlJc w:val="left"/>
      <w:pPr>
        <w:tabs>
          <w:tab w:val="num" w:pos="360"/>
        </w:tabs>
      </w:pPr>
    </w:lvl>
    <w:lvl w:ilvl="5" w:tplc="35CAFFAA">
      <w:numFmt w:val="none"/>
      <w:lvlText w:val=""/>
      <w:lvlJc w:val="left"/>
      <w:pPr>
        <w:tabs>
          <w:tab w:val="num" w:pos="360"/>
        </w:tabs>
      </w:pPr>
    </w:lvl>
    <w:lvl w:ilvl="6" w:tplc="D9AAEE14">
      <w:numFmt w:val="none"/>
      <w:lvlText w:val=""/>
      <w:lvlJc w:val="left"/>
      <w:pPr>
        <w:tabs>
          <w:tab w:val="num" w:pos="360"/>
        </w:tabs>
      </w:pPr>
    </w:lvl>
    <w:lvl w:ilvl="7" w:tplc="F4029BBE">
      <w:numFmt w:val="none"/>
      <w:lvlText w:val=""/>
      <w:lvlJc w:val="left"/>
      <w:pPr>
        <w:tabs>
          <w:tab w:val="num" w:pos="360"/>
        </w:tabs>
      </w:pPr>
    </w:lvl>
    <w:lvl w:ilvl="8" w:tplc="6BB8EB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8B17868"/>
    <w:multiLevelType w:val="hybridMultilevel"/>
    <w:tmpl w:val="2250BC28"/>
    <w:lvl w:ilvl="0" w:tplc="C3B2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2EA3C2">
      <w:numFmt w:val="none"/>
      <w:lvlText w:val=""/>
      <w:lvlJc w:val="left"/>
      <w:pPr>
        <w:tabs>
          <w:tab w:val="num" w:pos="360"/>
        </w:tabs>
      </w:pPr>
    </w:lvl>
    <w:lvl w:ilvl="2" w:tplc="E626E7E2">
      <w:numFmt w:val="none"/>
      <w:lvlText w:val=""/>
      <w:lvlJc w:val="left"/>
      <w:pPr>
        <w:tabs>
          <w:tab w:val="num" w:pos="360"/>
        </w:tabs>
      </w:pPr>
    </w:lvl>
    <w:lvl w:ilvl="3" w:tplc="5228479E">
      <w:numFmt w:val="none"/>
      <w:lvlText w:val=""/>
      <w:lvlJc w:val="left"/>
      <w:pPr>
        <w:tabs>
          <w:tab w:val="num" w:pos="360"/>
        </w:tabs>
      </w:pPr>
    </w:lvl>
    <w:lvl w:ilvl="4" w:tplc="DCC286F6">
      <w:numFmt w:val="none"/>
      <w:lvlText w:val=""/>
      <w:lvlJc w:val="left"/>
      <w:pPr>
        <w:tabs>
          <w:tab w:val="num" w:pos="360"/>
        </w:tabs>
      </w:pPr>
    </w:lvl>
    <w:lvl w:ilvl="5" w:tplc="35CAFFAA">
      <w:numFmt w:val="none"/>
      <w:lvlText w:val=""/>
      <w:lvlJc w:val="left"/>
      <w:pPr>
        <w:tabs>
          <w:tab w:val="num" w:pos="360"/>
        </w:tabs>
      </w:pPr>
    </w:lvl>
    <w:lvl w:ilvl="6" w:tplc="D9AAEE14">
      <w:numFmt w:val="none"/>
      <w:lvlText w:val=""/>
      <w:lvlJc w:val="left"/>
      <w:pPr>
        <w:tabs>
          <w:tab w:val="num" w:pos="360"/>
        </w:tabs>
      </w:pPr>
    </w:lvl>
    <w:lvl w:ilvl="7" w:tplc="F4029BBE">
      <w:numFmt w:val="none"/>
      <w:lvlText w:val=""/>
      <w:lvlJc w:val="left"/>
      <w:pPr>
        <w:tabs>
          <w:tab w:val="num" w:pos="360"/>
        </w:tabs>
      </w:pPr>
    </w:lvl>
    <w:lvl w:ilvl="8" w:tplc="6BB8EB4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4656FAE"/>
    <w:multiLevelType w:val="hybridMultilevel"/>
    <w:tmpl w:val="4028B746"/>
    <w:lvl w:ilvl="0" w:tplc="CAEA1B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83819D9"/>
    <w:multiLevelType w:val="hybridMultilevel"/>
    <w:tmpl w:val="BA781528"/>
    <w:lvl w:ilvl="0" w:tplc="983261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2" w15:restartNumberingAfterBreak="0">
    <w:nsid w:val="59E9790E"/>
    <w:multiLevelType w:val="hybridMultilevel"/>
    <w:tmpl w:val="AA8411EC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C4D4804"/>
    <w:multiLevelType w:val="hybridMultilevel"/>
    <w:tmpl w:val="EE5AA6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7270FEF"/>
    <w:multiLevelType w:val="multilevel"/>
    <w:tmpl w:val="01F8FD4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5" w:hanging="2160"/>
      </w:pPr>
      <w:rPr>
        <w:rFonts w:hint="default"/>
      </w:rPr>
    </w:lvl>
  </w:abstractNum>
  <w:abstractNum w:abstractNumId="15" w15:restartNumberingAfterBreak="0">
    <w:nsid w:val="67EA4DED"/>
    <w:multiLevelType w:val="hybridMultilevel"/>
    <w:tmpl w:val="AA9EDBA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73A1F"/>
    <w:multiLevelType w:val="hybridMultilevel"/>
    <w:tmpl w:val="61FEB216"/>
    <w:lvl w:ilvl="0" w:tplc="00FC2B4C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7" w15:restartNumberingAfterBreak="0">
    <w:nsid w:val="6D0D5E54"/>
    <w:multiLevelType w:val="hybridMultilevel"/>
    <w:tmpl w:val="585E9D9A"/>
    <w:lvl w:ilvl="0" w:tplc="E56AD2D8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8" w15:restartNumberingAfterBreak="0">
    <w:nsid w:val="6F683DFF"/>
    <w:multiLevelType w:val="hybridMultilevel"/>
    <w:tmpl w:val="47AAA65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B7C23FB"/>
    <w:multiLevelType w:val="hybridMultilevel"/>
    <w:tmpl w:val="0792D516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FD03242"/>
    <w:multiLevelType w:val="hybridMultilevel"/>
    <w:tmpl w:val="0AC2121E"/>
    <w:lvl w:ilvl="0" w:tplc="547CB37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7"/>
  </w:num>
  <w:num w:numId="13">
    <w:abstractNumId w:val="5"/>
  </w:num>
  <w:num w:numId="14">
    <w:abstractNumId w:val="5"/>
  </w:num>
  <w:num w:numId="15">
    <w:abstractNumId w:val="14"/>
  </w:num>
  <w:num w:numId="16">
    <w:abstractNumId w:val="0"/>
  </w:num>
  <w:num w:numId="17">
    <w:abstractNumId w:val="4"/>
  </w:num>
  <w:num w:numId="18">
    <w:abstractNumId w:val="19"/>
  </w:num>
  <w:num w:numId="19">
    <w:abstractNumId w:val="12"/>
  </w:num>
  <w:num w:numId="20">
    <w:abstractNumId w:val="18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EF"/>
    <w:rsid w:val="00001A3F"/>
    <w:rsid w:val="00003427"/>
    <w:rsid w:val="0000363D"/>
    <w:rsid w:val="0001178E"/>
    <w:rsid w:val="000120D4"/>
    <w:rsid w:val="00015424"/>
    <w:rsid w:val="000218F1"/>
    <w:rsid w:val="00021A89"/>
    <w:rsid w:val="00024B04"/>
    <w:rsid w:val="00031E3D"/>
    <w:rsid w:val="00032F9B"/>
    <w:rsid w:val="00035BCE"/>
    <w:rsid w:val="00037A08"/>
    <w:rsid w:val="00037CD7"/>
    <w:rsid w:val="00037F9E"/>
    <w:rsid w:val="00041D9A"/>
    <w:rsid w:val="000464D8"/>
    <w:rsid w:val="00046FB0"/>
    <w:rsid w:val="000652A6"/>
    <w:rsid w:val="0006792F"/>
    <w:rsid w:val="000706CC"/>
    <w:rsid w:val="00070CDF"/>
    <w:rsid w:val="000756D8"/>
    <w:rsid w:val="0008059E"/>
    <w:rsid w:val="00081BBA"/>
    <w:rsid w:val="00084990"/>
    <w:rsid w:val="0008616B"/>
    <w:rsid w:val="00095BC9"/>
    <w:rsid w:val="00095E7F"/>
    <w:rsid w:val="000A0EC8"/>
    <w:rsid w:val="000A6AE3"/>
    <w:rsid w:val="000A6EEF"/>
    <w:rsid w:val="000B044E"/>
    <w:rsid w:val="000B0AF1"/>
    <w:rsid w:val="000B3206"/>
    <w:rsid w:val="000B4808"/>
    <w:rsid w:val="000B4E8F"/>
    <w:rsid w:val="000C4D2E"/>
    <w:rsid w:val="000C62D5"/>
    <w:rsid w:val="000D3BE1"/>
    <w:rsid w:val="000D4403"/>
    <w:rsid w:val="000D4441"/>
    <w:rsid w:val="000D4DDE"/>
    <w:rsid w:val="000D7F32"/>
    <w:rsid w:val="000E6B71"/>
    <w:rsid w:val="000F4539"/>
    <w:rsid w:val="000F4AE0"/>
    <w:rsid w:val="001011B5"/>
    <w:rsid w:val="00101EEA"/>
    <w:rsid w:val="001045C9"/>
    <w:rsid w:val="00105CDF"/>
    <w:rsid w:val="00106C07"/>
    <w:rsid w:val="001125E7"/>
    <w:rsid w:val="00122849"/>
    <w:rsid w:val="00123A7D"/>
    <w:rsid w:val="00126AFE"/>
    <w:rsid w:val="0012790C"/>
    <w:rsid w:val="001328F3"/>
    <w:rsid w:val="00132F03"/>
    <w:rsid w:val="0013342F"/>
    <w:rsid w:val="00133764"/>
    <w:rsid w:val="001342A7"/>
    <w:rsid w:val="00135474"/>
    <w:rsid w:val="00135DB1"/>
    <w:rsid w:val="00140D73"/>
    <w:rsid w:val="0014683E"/>
    <w:rsid w:val="001538FD"/>
    <w:rsid w:val="00153D43"/>
    <w:rsid w:val="0016703A"/>
    <w:rsid w:val="0016732E"/>
    <w:rsid w:val="001727D5"/>
    <w:rsid w:val="00172FF0"/>
    <w:rsid w:val="00173F34"/>
    <w:rsid w:val="0017622B"/>
    <w:rsid w:val="00176296"/>
    <w:rsid w:val="00176414"/>
    <w:rsid w:val="00180019"/>
    <w:rsid w:val="00182C6A"/>
    <w:rsid w:val="0019293B"/>
    <w:rsid w:val="00192B67"/>
    <w:rsid w:val="001949FF"/>
    <w:rsid w:val="00195EEB"/>
    <w:rsid w:val="001A4766"/>
    <w:rsid w:val="001C4AD1"/>
    <w:rsid w:val="001D07FC"/>
    <w:rsid w:val="001D1EE3"/>
    <w:rsid w:val="001D3441"/>
    <w:rsid w:val="001D5C0E"/>
    <w:rsid w:val="001D77F3"/>
    <w:rsid w:val="001E699C"/>
    <w:rsid w:val="00200028"/>
    <w:rsid w:val="002019F4"/>
    <w:rsid w:val="002022BD"/>
    <w:rsid w:val="0020373E"/>
    <w:rsid w:val="00204143"/>
    <w:rsid w:val="00205002"/>
    <w:rsid w:val="00206460"/>
    <w:rsid w:val="002066F7"/>
    <w:rsid w:val="00210170"/>
    <w:rsid w:val="0021021C"/>
    <w:rsid w:val="0021390B"/>
    <w:rsid w:val="00215EAC"/>
    <w:rsid w:val="0021641A"/>
    <w:rsid w:val="0021744E"/>
    <w:rsid w:val="002224D7"/>
    <w:rsid w:val="00223084"/>
    <w:rsid w:val="00227CB4"/>
    <w:rsid w:val="002334B2"/>
    <w:rsid w:val="0024367E"/>
    <w:rsid w:val="002501EB"/>
    <w:rsid w:val="0025103F"/>
    <w:rsid w:val="00256482"/>
    <w:rsid w:val="002574B5"/>
    <w:rsid w:val="0026304B"/>
    <w:rsid w:val="002702D6"/>
    <w:rsid w:val="0027057F"/>
    <w:rsid w:val="002832D3"/>
    <w:rsid w:val="002870D5"/>
    <w:rsid w:val="00290E55"/>
    <w:rsid w:val="00292E02"/>
    <w:rsid w:val="00294257"/>
    <w:rsid w:val="0029584F"/>
    <w:rsid w:val="00295CBB"/>
    <w:rsid w:val="002A5911"/>
    <w:rsid w:val="002A5E7E"/>
    <w:rsid w:val="002B1E69"/>
    <w:rsid w:val="002C1724"/>
    <w:rsid w:val="002C28AC"/>
    <w:rsid w:val="002C3E93"/>
    <w:rsid w:val="002D2CDD"/>
    <w:rsid w:val="002E0321"/>
    <w:rsid w:val="002E24D0"/>
    <w:rsid w:val="002E6E96"/>
    <w:rsid w:val="002E7350"/>
    <w:rsid w:val="002E7AEF"/>
    <w:rsid w:val="002F10CC"/>
    <w:rsid w:val="002F5B21"/>
    <w:rsid w:val="002F666E"/>
    <w:rsid w:val="00303314"/>
    <w:rsid w:val="00303832"/>
    <w:rsid w:val="003130ED"/>
    <w:rsid w:val="00316DC1"/>
    <w:rsid w:val="00320022"/>
    <w:rsid w:val="003218B1"/>
    <w:rsid w:val="00324FEB"/>
    <w:rsid w:val="00325287"/>
    <w:rsid w:val="00330CC9"/>
    <w:rsid w:val="003323FB"/>
    <w:rsid w:val="00334DB1"/>
    <w:rsid w:val="00335164"/>
    <w:rsid w:val="00343DD2"/>
    <w:rsid w:val="00352F6C"/>
    <w:rsid w:val="00357020"/>
    <w:rsid w:val="00360FE3"/>
    <w:rsid w:val="003642EA"/>
    <w:rsid w:val="00365E8C"/>
    <w:rsid w:val="00366490"/>
    <w:rsid w:val="00367591"/>
    <w:rsid w:val="00370683"/>
    <w:rsid w:val="00371C6F"/>
    <w:rsid w:val="00374B35"/>
    <w:rsid w:val="00374B9B"/>
    <w:rsid w:val="00376FD1"/>
    <w:rsid w:val="00381A39"/>
    <w:rsid w:val="00383FD1"/>
    <w:rsid w:val="0038415F"/>
    <w:rsid w:val="00392EAA"/>
    <w:rsid w:val="003935C8"/>
    <w:rsid w:val="00394ED5"/>
    <w:rsid w:val="00395055"/>
    <w:rsid w:val="003A5483"/>
    <w:rsid w:val="003A5882"/>
    <w:rsid w:val="003B4E72"/>
    <w:rsid w:val="003B50D2"/>
    <w:rsid w:val="003C2417"/>
    <w:rsid w:val="003C3280"/>
    <w:rsid w:val="003C5D72"/>
    <w:rsid w:val="003D1A84"/>
    <w:rsid w:val="003D212D"/>
    <w:rsid w:val="003D2552"/>
    <w:rsid w:val="003E0B18"/>
    <w:rsid w:val="003E1F6C"/>
    <w:rsid w:val="003E32BA"/>
    <w:rsid w:val="003E356C"/>
    <w:rsid w:val="003E6868"/>
    <w:rsid w:val="003F3954"/>
    <w:rsid w:val="003F647A"/>
    <w:rsid w:val="00405157"/>
    <w:rsid w:val="0041027C"/>
    <w:rsid w:val="00413144"/>
    <w:rsid w:val="004138BF"/>
    <w:rsid w:val="00414A93"/>
    <w:rsid w:val="004212F1"/>
    <w:rsid w:val="00422DFD"/>
    <w:rsid w:val="00437593"/>
    <w:rsid w:val="00440461"/>
    <w:rsid w:val="00441DD0"/>
    <w:rsid w:val="004421FA"/>
    <w:rsid w:val="00444943"/>
    <w:rsid w:val="00445825"/>
    <w:rsid w:val="004463D8"/>
    <w:rsid w:val="00446423"/>
    <w:rsid w:val="00447866"/>
    <w:rsid w:val="0045011B"/>
    <w:rsid w:val="00450E94"/>
    <w:rsid w:val="00451FA3"/>
    <w:rsid w:val="004563B3"/>
    <w:rsid w:val="004606DF"/>
    <w:rsid w:val="00462E24"/>
    <w:rsid w:val="00467383"/>
    <w:rsid w:val="004829C2"/>
    <w:rsid w:val="00485984"/>
    <w:rsid w:val="00486DB1"/>
    <w:rsid w:val="0049595C"/>
    <w:rsid w:val="004A34AB"/>
    <w:rsid w:val="004A4E2A"/>
    <w:rsid w:val="004A6AA5"/>
    <w:rsid w:val="004B17D6"/>
    <w:rsid w:val="004B5BC7"/>
    <w:rsid w:val="004C199C"/>
    <w:rsid w:val="004D146A"/>
    <w:rsid w:val="004D1781"/>
    <w:rsid w:val="004E5772"/>
    <w:rsid w:val="004F2412"/>
    <w:rsid w:val="004F4BB1"/>
    <w:rsid w:val="004F66AC"/>
    <w:rsid w:val="004F79AC"/>
    <w:rsid w:val="005104C6"/>
    <w:rsid w:val="00514861"/>
    <w:rsid w:val="005168BC"/>
    <w:rsid w:val="00517692"/>
    <w:rsid w:val="00524D20"/>
    <w:rsid w:val="00526C61"/>
    <w:rsid w:val="00531FA1"/>
    <w:rsid w:val="00535509"/>
    <w:rsid w:val="00535FF3"/>
    <w:rsid w:val="005452BE"/>
    <w:rsid w:val="00545B4D"/>
    <w:rsid w:val="00546FFB"/>
    <w:rsid w:val="00553F60"/>
    <w:rsid w:val="005555F2"/>
    <w:rsid w:val="005664CE"/>
    <w:rsid w:val="0057040B"/>
    <w:rsid w:val="0057178F"/>
    <w:rsid w:val="00575180"/>
    <w:rsid w:val="00580414"/>
    <w:rsid w:val="00582D7F"/>
    <w:rsid w:val="0059266C"/>
    <w:rsid w:val="00592E9A"/>
    <w:rsid w:val="00594ACE"/>
    <w:rsid w:val="00595428"/>
    <w:rsid w:val="00596074"/>
    <w:rsid w:val="005A2851"/>
    <w:rsid w:val="005A48FB"/>
    <w:rsid w:val="005A7D15"/>
    <w:rsid w:val="005B1F74"/>
    <w:rsid w:val="005B4BAC"/>
    <w:rsid w:val="005C5661"/>
    <w:rsid w:val="005D138B"/>
    <w:rsid w:val="005D530C"/>
    <w:rsid w:val="005D5398"/>
    <w:rsid w:val="005E4D03"/>
    <w:rsid w:val="005E57B6"/>
    <w:rsid w:val="005F5B2E"/>
    <w:rsid w:val="005F6143"/>
    <w:rsid w:val="0060117A"/>
    <w:rsid w:val="00604D2B"/>
    <w:rsid w:val="0061379C"/>
    <w:rsid w:val="00613E1F"/>
    <w:rsid w:val="00624A94"/>
    <w:rsid w:val="00645C63"/>
    <w:rsid w:val="0065117C"/>
    <w:rsid w:val="00653CDD"/>
    <w:rsid w:val="00653E8E"/>
    <w:rsid w:val="00654695"/>
    <w:rsid w:val="00655061"/>
    <w:rsid w:val="00657C00"/>
    <w:rsid w:val="00672778"/>
    <w:rsid w:val="0067416B"/>
    <w:rsid w:val="006757F1"/>
    <w:rsid w:val="00684205"/>
    <w:rsid w:val="00684A47"/>
    <w:rsid w:val="0069280E"/>
    <w:rsid w:val="00697D74"/>
    <w:rsid w:val="006B404F"/>
    <w:rsid w:val="006B6B29"/>
    <w:rsid w:val="006C064C"/>
    <w:rsid w:val="006C5B27"/>
    <w:rsid w:val="006D324A"/>
    <w:rsid w:val="006E21B8"/>
    <w:rsid w:val="006E41C2"/>
    <w:rsid w:val="006E49AA"/>
    <w:rsid w:val="006E635A"/>
    <w:rsid w:val="006F5696"/>
    <w:rsid w:val="006F5E6B"/>
    <w:rsid w:val="00700386"/>
    <w:rsid w:val="007026B0"/>
    <w:rsid w:val="00711C3D"/>
    <w:rsid w:val="00731D26"/>
    <w:rsid w:val="007322E0"/>
    <w:rsid w:val="00741A9C"/>
    <w:rsid w:val="007552D7"/>
    <w:rsid w:val="00760BCD"/>
    <w:rsid w:val="00760D56"/>
    <w:rsid w:val="0076626B"/>
    <w:rsid w:val="00774A51"/>
    <w:rsid w:val="00783E0A"/>
    <w:rsid w:val="00784634"/>
    <w:rsid w:val="007946C7"/>
    <w:rsid w:val="00794D29"/>
    <w:rsid w:val="0079663A"/>
    <w:rsid w:val="007A3B77"/>
    <w:rsid w:val="007A43BA"/>
    <w:rsid w:val="007A4E98"/>
    <w:rsid w:val="007B4D2D"/>
    <w:rsid w:val="007B4D5A"/>
    <w:rsid w:val="007C07A7"/>
    <w:rsid w:val="007C09B9"/>
    <w:rsid w:val="007C1DFF"/>
    <w:rsid w:val="007C4733"/>
    <w:rsid w:val="007C58BA"/>
    <w:rsid w:val="007C7691"/>
    <w:rsid w:val="007C793F"/>
    <w:rsid w:val="007D07CD"/>
    <w:rsid w:val="007D608F"/>
    <w:rsid w:val="007E25E4"/>
    <w:rsid w:val="007E36B7"/>
    <w:rsid w:val="007E50AF"/>
    <w:rsid w:val="007F1098"/>
    <w:rsid w:val="007F4BE8"/>
    <w:rsid w:val="00800B6A"/>
    <w:rsid w:val="00813A13"/>
    <w:rsid w:val="00814DB0"/>
    <w:rsid w:val="008201F5"/>
    <w:rsid w:val="0082292B"/>
    <w:rsid w:val="0082427A"/>
    <w:rsid w:val="00825FA7"/>
    <w:rsid w:val="008362C6"/>
    <w:rsid w:val="00837FB5"/>
    <w:rsid w:val="00844D2D"/>
    <w:rsid w:val="0084652E"/>
    <w:rsid w:val="00854AD6"/>
    <w:rsid w:val="0085502F"/>
    <w:rsid w:val="00855321"/>
    <w:rsid w:val="00855CFB"/>
    <w:rsid w:val="00861D18"/>
    <w:rsid w:val="0086745F"/>
    <w:rsid w:val="008755E5"/>
    <w:rsid w:val="008765FA"/>
    <w:rsid w:val="00880317"/>
    <w:rsid w:val="00880913"/>
    <w:rsid w:val="00882E5D"/>
    <w:rsid w:val="00882F07"/>
    <w:rsid w:val="00884BB7"/>
    <w:rsid w:val="0089322B"/>
    <w:rsid w:val="008A0C45"/>
    <w:rsid w:val="008A2591"/>
    <w:rsid w:val="008A39CA"/>
    <w:rsid w:val="008A4F56"/>
    <w:rsid w:val="008A789A"/>
    <w:rsid w:val="008A7A6E"/>
    <w:rsid w:val="008B6881"/>
    <w:rsid w:val="008C393B"/>
    <w:rsid w:val="008C53FA"/>
    <w:rsid w:val="008D3437"/>
    <w:rsid w:val="008F33B2"/>
    <w:rsid w:val="008F648B"/>
    <w:rsid w:val="008F72F0"/>
    <w:rsid w:val="009042B2"/>
    <w:rsid w:val="00904392"/>
    <w:rsid w:val="00904A62"/>
    <w:rsid w:val="009063B1"/>
    <w:rsid w:val="009109E2"/>
    <w:rsid w:val="00911B49"/>
    <w:rsid w:val="00917733"/>
    <w:rsid w:val="009368CF"/>
    <w:rsid w:val="00951AEF"/>
    <w:rsid w:val="0096188F"/>
    <w:rsid w:val="00961F4B"/>
    <w:rsid w:val="00971D95"/>
    <w:rsid w:val="00975215"/>
    <w:rsid w:val="00981943"/>
    <w:rsid w:val="009820B5"/>
    <w:rsid w:val="009846AF"/>
    <w:rsid w:val="0099059F"/>
    <w:rsid w:val="00994BA5"/>
    <w:rsid w:val="009A1AFD"/>
    <w:rsid w:val="009A1D1F"/>
    <w:rsid w:val="009A3BF6"/>
    <w:rsid w:val="009B6DC4"/>
    <w:rsid w:val="009C20A7"/>
    <w:rsid w:val="009C6F3C"/>
    <w:rsid w:val="009C7267"/>
    <w:rsid w:val="009C7E15"/>
    <w:rsid w:val="009D5D96"/>
    <w:rsid w:val="009E6555"/>
    <w:rsid w:val="009E73DC"/>
    <w:rsid w:val="009E79B2"/>
    <w:rsid w:val="009E7C9F"/>
    <w:rsid w:val="009F2EA2"/>
    <w:rsid w:val="009F4335"/>
    <w:rsid w:val="009F7FBF"/>
    <w:rsid w:val="00A107D6"/>
    <w:rsid w:val="00A128D3"/>
    <w:rsid w:val="00A14235"/>
    <w:rsid w:val="00A15D77"/>
    <w:rsid w:val="00A16D07"/>
    <w:rsid w:val="00A16E3A"/>
    <w:rsid w:val="00A20F0D"/>
    <w:rsid w:val="00A356B7"/>
    <w:rsid w:val="00A35EAF"/>
    <w:rsid w:val="00A44F26"/>
    <w:rsid w:val="00A51735"/>
    <w:rsid w:val="00A51942"/>
    <w:rsid w:val="00A52503"/>
    <w:rsid w:val="00A525F2"/>
    <w:rsid w:val="00A53387"/>
    <w:rsid w:val="00A60882"/>
    <w:rsid w:val="00A636B7"/>
    <w:rsid w:val="00A6416C"/>
    <w:rsid w:val="00A64D7B"/>
    <w:rsid w:val="00A73F2E"/>
    <w:rsid w:val="00A768B9"/>
    <w:rsid w:val="00A872E5"/>
    <w:rsid w:val="00AA1748"/>
    <w:rsid w:val="00AA5714"/>
    <w:rsid w:val="00AB279E"/>
    <w:rsid w:val="00AE2148"/>
    <w:rsid w:val="00AE6175"/>
    <w:rsid w:val="00AF1564"/>
    <w:rsid w:val="00AF325E"/>
    <w:rsid w:val="00AF4D12"/>
    <w:rsid w:val="00AF7669"/>
    <w:rsid w:val="00B004AD"/>
    <w:rsid w:val="00B0063D"/>
    <w:rsid w:val="00B03013"/>
    <w:rsid w:val="00B03940"/>
    <w:rsid w:val="00B03E00"/>
    <w:rsid w:val="00B04B9D"/>
    <w:rsid w:val="00B13B2F"/>
    <w:rsid w:val="00B14EED"/>
    <w:rsid w:val="00B1752A"/>
    <w:rsid w:val="00B24B58"/>
    <w:rsid w:val="00B3328A"/>
    <w:rsid w:val="00B35674"/>
    <w:rsid w:val="00B3603C"/>
    <w:rsid w:val="00B37AF0"/>
    <w:rsid w:val="00B409D5"/>
    <w:rsid w:val="00B44787"/>
    <w:rsid w:val="00B44CAC"/>
    <w:rsid w:val="00B45648"/>
    <w:rsid w:val="00B72FB6"/>
    <w:rsid w:val="00B773AA"/>
    <w:rsid w:val="00B773B9"/>
    <w:rsid w:val="00B8277E"/>
    <w:rsid w:val="00B84F21"/>
    <w:rsid w:val="00B90CFD"/>
    <w:rsid w:val="00B92954"/>
    <w:rsid w:val="00B92C1B"/>
    <w:rsid w:val="00B949A7"/>
    <w:rsid w:val="00B97C58"/>
    <w:rsid w:val="00BA0582"/>
    <w:rsid w:val="00BA176B"/>
    <w:rsid w:val="00BA6CB3"/>
    <w:rsid w:val="00BA6ECB"/>
    <w:rsid w:val="00BA6F76"/>
    <w:rsid w:val="00BB24A1"/>
    <w:rsid w:val="00BB44D3"/>
    <w:rsid w:val="00BB5382"/>
    <w:rsid w:val="00BC1F01"/>
    <w:rsid w:val="00BC29DB"/>
    <w:rsid w:val="00BC4050"/>
    <w:rsid w:val="00BC41F9"/>
    <w:rsid w:val="00BD780D"/>
    <w:rsid w:val="00BE4902"/>
    <w:rsid w:val="00BF2380"/>
    <w:rsid w:val="00BF3EA4"/>
    <w:rsid w:val="00BF7325"/>
    <w:rsid w:val="00C03A8A"/>
    <w:rsid w:val="00C15D6B"/>
    <w:rsid w:val="00C1706F"/>
    <w:rsid w:val="00C2045B"/>
    <w:rsid w:val="00C21830"/>
    <w:rsid w:val="00C32190"/>
    <w:rsid w:val="00C32E9D"/>
    <w:rsid w:val="00C33E82"/>
    <w:rsid w:val="00C35609"/>
    <w:rsid w:val="00C36AA0"/>
    <w:rsid w:val="00C416D3"/>
    <w:rsid w:val="00C45815"/>
    <w:rsid w:val="00C51C0B"/>
    <w:rsid w:val="00C6032C"/>
    <w:rsid w:val="00C60A4C"/>
    <w:rsid w:val="00C62F28"/>
    <w:rsid w:val="00C63A68"/>
    <w:rsid w:val="00C71315"/>
    <w:rsid w:val="00C7478B"/>
    <w:rsid w:val="00C8414C"/>
    <w:rsid w:val="00C845D0"/>
    <w:rsid w:val="00C875B4"/>
    <w:rsid w:val="00C93C46"/>
    <w:rsid w:val="00CA0AD4"/>
    <w:rsid w:val="00CB092B"/>
    <w:rsid w:val="00CB3480"/>
    <w:rsid w:val="00CB7357"/>
    <w:rsid w:val="00CC3BEC"/>
    <w:rsid w:val="00CD2A93"/>
    <w:rsid w:val="00CD6111"/>
    <w:rsid w:val="00CD697A"/>
    <w:rsid w:val="00CE1C89"/>
    <w:rsid w:val="00CE399E"/>
    <w:rsid w:val="00CE42E8"/>
    <w:rsid w:val="00CE600F"/>
    <w:rsid w:val="00D0175B"/>
    <w:rsid w:val="00D03E45"/>
    <w:rsid w:val="00D077BE"/>
    <w:rsid w:val="00D10ADB"/>
    <w:rsid w:val="00D14D58"/>
    <w:rsid w:val="00D16B9D"/>
    <w:rsid w:val="00D17E8B"/>
    <w:rsid w:val="00D21C70"/>
    <w:rsid w:val="00D30904"/>
    <w:rsid w:val="00D43133"/>
    <w:rsid w:val="00D4341F"/>
    <w:rsid w:val="00D5009A"/>
    <w:rsid w:val="00D51B32"/>
    <w:rsid w:val="00D53CB3"/>
    <w:rsid w:val="00D54207"/>
    <w:rsid w:val="00D60A24"/>
    <w:rsid w:val="00D62CF2"/>
    <w:rsid w:val="00D63D17"/>
    <w:rsid w:val="00D81319"/>
    <w:rsid w:val="00D8530D"/>
    <w:rsid w:val="00D871EA"/>
    <w:rsid w:val="00D90105"/>
    <w:rsid w:val="00D92553"/>
    <w:rsid w:val="00DA490D"/>
    <w:rsid w:val="00DB020F"/>
    <w:rsid w:val="00DB02D1"/>
    <w:rsid w:val="00DB0336"/>
    <w:rsid w:val="00DB1560"/>
    <w:rsid w:val="00DB1C96"/>
    <w:rsid w:val="00DB5820"/>
    <w:rsid w:val="00DB58A7"/>
    <w:rsid w:val="00DC3A4B"/>
    <w:rsid w:val="00DC54F2"/>
    <w:rsid w:val="00DC725E"/>
    <w:rsid w:val="00DD2E98"/>
    <w:rsid w:val="00DD477B"/>
    <w:rsid w:val="00DF5D1E"/>
    <w:rsid w:val="00DF5F94"/>
    <w:rsid w:val="00E016D6"/>
    <w:rsid w:val="00E05D94"/>
    <w:rsid w:val="00E0641E"/>
    <w:rsid w:val="00E1069C"/>
    <w:rsid w:val="00E11C19"/>
    <w:rsid w:val="00E126DB"/>
    <w:rsid w:val="00E12DA5"/>
    <w:rsid w:val="00E23B4E"/>
    <w:rsid w:val="00E243AF"/>
    <w:rsid w:val="00E2532A"/>
    <w:rsid w:val="00E302DA"/>
    <w:rsid w:val="00E30443"/>
    <w:rsid w:val="00E31996"/>
    <w:rsid w:val="00E36D8E"/>
    <w:rsid w:val="00E4097D"/>
    <w:rsid w:val="00E42E7C"/>
    <w:rsid w:val="00E52E77"/>
    <w:rsid w:val="00E5367C"/>
    <w:rsid w:val="00E710E0"/>
    <w:rsid w:val="00E72CA8"/>
    <w:rsid w:val="00E73A0C"/>
    <w:rsid w:val="00E75D11"/>
    <w:rsid w:val="00E76A9B"/>
    <w:rsid w:val="00E82668"/>
    <w:rsid w:val="00E838BE"/>
    <w:rsid w:val="00E84E98"/>
    <w:rsid w:val="00E912C9"/>
    <w:rsid w:val="00E96BC7"/>
    <w:rsid w:val="00EB0EDD"/>
    <w:rsid w:val="00EC3805"/>
    <w:rsid w:val="00EC5CF7"/>
    <w:rsid w:val="00EC6E45"/>
    <w:rsid w:val="00EC7B72"/>
    <w:rsid w:val="00ED034E"/>
    <w:rsid w:val="00ED6960"/>
    <w:rsid w:val="00EE29A8"/>
    <w:rsid w:val="00EE4ED6"/>
    <w:rsid w:val="00EE6A8B"/>
    <w:rsid w:val="00EF0A92"/>
    <w:rsid w:val="00EF0DFA"/>
    <w:rsid w:val="00EF2C4D"/>
    <w:rsid w:val="00EF6C4C"/>
    <w:rsid w:val="00EF6D85"/>
    <w:rsid w:val="00F04980"/>
    <w:rsid w:val="00F05112"/>
    <w:rsid w:val="00F06352"/>
    <w:rsid w:val="00F066EC"/>
    <w:rsid w:val="00F135B5"/>
    <w:rsid w:val="00F14F1D"/>
    <w:rsid w:val="00F17AF9"/>
    <w:rsid w:val="00F20E7C"/>
    <w:rsid w:val="00F27305"/>
    <w:rsid w:val="00F32575"/>
    <w:rsid w:val="00F4236F"/>
    <w:rsid w:val="00F426B5"/>
    <w:rsid w:val="00F4351C"/>
    <w:rsid w:val="00F456FB"/>
    <w:rsid w:val="00F5122E"/>
    <w:rsid w:val="00F54673"/>
    <w:rsid w:val="00F655B0"/>
    <w:rsid w:val="00F82FEF"/>
    <w:rsid w:val="00F830A1"/>
    <w:rsid w:val="00F83179"/>
    <w:rsid w:val="00F92ED1"/>
    <w:rsid w:val="00F94E73"/>
    <w:rsid w:val="00FA3E72"/>
    <w:rsid w:val="00FA417B"/>
    <w:rsid w:val="00FB11D8"/>
    <w:rsid w:val="00FB4767"/>
    <w:rsid w:val="00FC6A45"/>
    <w:rsid w:val="00FC77B6"/>
    <w:rsid w:val="00FD14EE"/>
    <w:rsid w:val="00FD2725"/>
    <w:rsid w:val="00FD3E3F"/>
    <w:rsid w:val="00FE4367"/>
    <w:rsid w:val="00FF54CB"/>
    <w:rsid w:val="00FF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578BC-18F6-4DBE-ACA7-B5F17819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56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5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53CD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3C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basedOn w:val="a"/>
    <w:rsid w:val="005664CE"/>
    <w:pPr>
      <w:shd w:val="clear" w:color="auto" w:fill="FFFFFF"/>
      <w:suppressAutoHyphens/>
      <w:spacing w:after="240" w:line="322" w:lineRule="exact"/>
      <w:ind w:hanging="700"/>
      <w:jc w:val="both"/>
    </w:pPr>
    <w:rPr>
      <w:sz w:val="26"/>
      <w:szCs w:val="26"/>
      <w:lang w:val="uk-UA" w:eastAsia="ar-SA"/>
    </w:rPr>
  </w:style>
  <w:style w:type="paragraph" w:customStyle="1" w:styleId="rvps2">
    <w:name w:val="rvps2"/>
    <w:basedOn w:val="a"/>
    <w:uiPriority w:val="99"/>
    <w:rsid w:val="005664C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664CE"/>
    <w:rPr>
      <w:color w:val="0000FF"/>
      <w:u w:val="single"/>
    </w:rPr>
  </w:style>
  <w:style w:type="table" w:styleId="a5">
    <w:name w:val="Table Grid"/>
    <w:basedOn w:val="a1"/>
    <w:uiPriority w:val="59"/>
    <w:rsid w:val="00FD3E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500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09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uiPriority w:val="99"/>
    <w:semiHidden/>
    <w:rsid w:val="00292E02"/>
    <w:pPr>
      <w:spacing w:before="100" w:beforeAutospacing="1" w:after="100" w:afterAutospacing="1"/>
    </w:pPr>
    <w:rPr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292E02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uiPriority w:val="1"/>
    <w:unhideWhenUsed/>
    <w:qFormat/>
    <w:rsid w:val="00292E02"/>
    <w:pPr>
      <w:widowControl w:val="0"/>
      <w:autoSpaceDE w:val="0"/>
      <w:autoSpaceDN w:val="0"/>
      <w:ind w:left="460" w:firstLine="567"/>
      <w:jc w:val="both"/>
    </w:pPr>
    <w:rPr>
      <w:sz w:val="28"/>
      <w:szCs w:val="28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rsid w:val="00292E02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semiHidden/>
    <w:qFormat/>
    <w:rsid w:val="00292E02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rvts0">
    <w:name w:val="rvts0"/>
    <w:basedOn w:val="a0"/>
    <w:rsid w:val="00292E02"/>
  </w:style>
  <w:style w:type="table" w:customStyle="1" w:styleId="TableNormal">
    <w:name w:val="Table Normal"/>
    <w:uiPriority w:val="2"/>
    <w:semiHidden/>
    <w:qFormat/>
    <w:rsid w:val="00292E0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C56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1379C"/>
    <w:rPr>
      <w:b/>
      <w:bCs/>
    </w:rPr>
  </w:style>
  <w:style w:type="paragraph" w:customStyle="1" w:styleId="rvps17">
    <w:name w:val="rvps17"/>
    <w:basedOn w:val="a"/>
    <w:rsid w:val="00334DB1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334DB1"/>
  </w:style>
  <w:style w:type="character" w:customStyle="1" w:styleId="rvts64">
    <w:name w:val="rvts64"/>
    <w:basedOn w:val="a0"/>
    <w:rsid w:val="00334DB1"/>
  </w:style>
  <w:style w:type="paragraph" w:customStyle="1" w:styleId="rvps7">
    <w:name w:val="rvps7"/>
    <w:basedOn w:val="a"/>
    <w:rsid w:val="00334DB1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34DB1"/>
  </w:style>
  <w:style w:type="paragraph" w:customStyle="1" w:styleId="rvps6">
    <w:name w:val="rvps6"/>
    <w:basedOn w:val="a"/>
    <w:rsid w:val="00334DB1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2E03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center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D29B-B9D8-4EBF-9EC2-CF42F2A3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20</Pages>
  <Words>21624</Words>
  <Characters>12327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Управління освіти</Company>
  <LinksUpToDate>false</LinksUpToDate>
  <CharactersWithSpaces>33884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Спеціалісти</dc:creator>
  <cp:keywords/>
  <dc:description/>
  <cp:lastModifiedBy>user</cp:lastModifiedBy>
  <cp:revision>39</cp:revision>
  <cp:lastPrinted>2026-03-10T15:55:00Z</cp:lastPrinted>
  <dcterms:created xsi:type="dcterms:W3CDTF">2016-12-28T11:17:00Z</dcterms:created>
  <dcterms:modified xsi:type="dcterms:W3CDTF">2026-03-11T07:59:00Z</dcterms:modified>
</cp:coreProperties>
</file>